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23" w:rsidRPr="004F1D64" w:rsidRDefault="004F1D64">
      <w:pPr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sz w:val="24"/>
          <w:szCs w:val="24"/>
        </w:rPr>
        <w:t>-</w:t>
      </w:r>
      <w:r w:rsidRPr="004F1D64">
        <w:rPr>
          <w:rFonts w:asciiTheme="minorEastAsia" w:hAnsiTheme="minorEastAsia" w:hint="eastAsia"/>
          <w:sz w:val="24"/>
          <w:szCs w:val="24"/>
        </w:rPr>
        <w:t>네트워크</w:t>
      </w:r>
    </w:p>
    <w:p w:rsidR="004F1D64" w:rsidRPr="004F1D64" w:rsidRDefault="004F1D64" w:rsidP="004F1D64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4F1D64">
        <w:rPr>
          <w:rFonts w:asciiTheme="minorEastAsia" w:hAnsiTheme="minorEastAsia" w:hint="eastAsia"/>
          <w:sz w:val="22"/>
          <w:szCs w:val="24"/>
        </w:rPr>
        <w:t>NET + WORK</w:t>
      </w:r>
    </w:p>
    <w:p w:rsidR="004F1D64" w:rsidRPr="004F1D64" w:rsidRDefault="004F1D64" w:rsidP="004F1D64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4F1D64">
        <w:rPr>
          <w:rFonts w:asciiTheme="minorEastAsia" w:hAnsiTheme="minorEastAsia" w:hint="eastAsia"/>
          <w:sz w:val="22"/>
          <w:szCs w:val="24"/>
        </w:rPr>
        <w:t>컴퓨터나 통신기기들이 마치 그물 망처럼 연결 되어 있는 통신 형태를 의미한다.</w:t>
      </w:r>
    </w:p>
    <w:p w:rsidR="004F1D64" w:rsidRDefault="004F1D64">
      <w:pPr>
        <w:rPr>
          <w:rFonts w:asciiTheme="minorEastAsia" w:hAnsiTheme="minorEastAsia"/>
          <w:sz w:val="24"/>
          <w:szCs w:val="24"/>
        </w:rPr>
      </w:pPr>
    </w:p>
    <w:p w:rsidR="004F1D64" w:rsidRDefault="004F1D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-규모에 따른 네트워크</w:t>
      </w:r>
    </w:p>
    <w:p w:rsidR="004F1D64" w:rsidRDefault="004F1D64" w:rsidP="004F1D64">
      <w:pPr>
        <w:ind w:firstLine="240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1.</w:t>
      </w:r>
      <w:r>
        <w:rPr>
          <w:rFonts w:asciiTheme="minorEastAsia" w:hAnsiTheme="minorEastAsia"/>
          <w:sz w:val="22"/>
          <w:szCs w:val="20"/>
        </w:rPr>
        <w:t xml:space="preserve"> </w:t>
      </w:r>
      <w:r>
        <w:rPr>
          <w:rFonts w:asciiTheme="minorEastAsia" w:hAnsiTheme="minorEastAsia" w:hint="eastAsia"/>
          <w:sz w:val="22"/>
          <w:szCs w:val="20"/>
        </w:rPr>
        <w:t>PAN</w:t>
      </w:r>
      <w:r>
        <w:rPr>
          <w:rFonts w:asciiTheme="minorEastAsia" w:hAnsiTheme="minorEastAsia"/>
          <w:sz w:val="22"/>
          <w:szCs w:val="20"/>
        </w:rPr>
        <w:t xml:space="preserve"> (Personal Area Network) - </w:t>
      </w:r>
      <w:r>
        <w:rPr>
          <w:rFonts w:asciiTheme="minorEastAsia" w:hAnsiTheme="minorEastAsia" w:hint="eastAsia"/>
          <w:sz w:val="22"/>
          <w:szCs w:val="20"/>
        </w:rPr>
        <w:t>개인 영역 네트워크</w:t>
      </w:r>
    </w:p>
    <w:p w:rsidR="004F1D64" w:rsidRPr="004F1D64" w:rsidRDefault="004F1D64" w:rsidP="004F1D64">
      <w:pPr>
        <w:ind w:firstLine="240"/>
        <w:rPr>
          <w:rFonts w:asciiTheme="minorEastAsia" w:hAnsiTheme="minorEastAsia" w:hint="eastAsia"/>
          <w:sz w:val="22"/>
          <w:szCs w:val="20"/>
        </w:rPr>
      </w:pPr>
      <w:r>
        <w:rPr>
          <w:rFonts w:asciiTheme="minorEastAsia" w:hAnsiTheme="minorEastAsia"/>
          <w:sz w:val="22"/>
          <w:szCs w:val="20"/>
        </w:rPr>
        <w:t>2</w:t>
      </w:r>
      <w:r w:rsidRPr="004F1D64">
        <w:rPr>
          <w:rFonts w:asciiTheme="minorEastAsia" w:hAnsiTheme="minorEastAsia"/>
          <w:sz w:val="22"/>
          <w:szCs w:val="20"/>
        </w:rPr>
        <w:t xml:space="preserve">. </w:t>
      </w:r>
      <w:r w:rsidRPr="004F1D64">
        <w:rPr>
          <w:rFonts w:asciiTheme="minorEastAsia" w:hAnsiTheme="minorEastAsia" w:hint="eastAsia"/>
          <w:sz w:val="22"/>
          <w:szCs w:val="20"/>
        </w:rPr>
        <w:t>LAN</w:t>
      </w:r>
      <w:r>
        <w:rPr>
          <w:rFonts w:asciiTheme="minorEastAsia" w:hAnsiTheme="minorEastAsia"/>
          <w:sz w:val="22"/>
          <w:szCs w:val="20"/>
        </w:rPr>
        <w:t xml:space="preserve"> (Local Area Network) - </w:t>
      </w:r>
      <w:r>
        <w:rPr>
          <w:rFonts w:asciiTheme="minorEastAsia" w:hAnsiTheme="minorEastAsia" w:hint="eastAsia"/>
          <w:sz w:val="22"/>
          <w:szCs w:val="20"/>
        </w:rPr>
        <w:t xml:space="preserve">근거리 영역 네트워크 </w:t>
      </w:r>
    </w:p>
    <w:p w:rsidR="004F1D64" w:rsidRDefault="004F1D64" w:rsidP="004F1D64">
      <w:pPr>
        <w:ind w:firstLine="240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/>
          <w:sz w:val="22"/>
          <w:szCs w:val="20"/>
        </w:rPr>
        <w:t>3</w:t>
      </w:r>
      <w:r w:rsidRPr="004F1D64">
        <w:rPr>
          <w:rFonts w:asciiTheme="minorEastAsia" w:hAnsiTheme="minorEastAsia"/>
          <w:sz w:val="22"/>
          <w:szCs w:val="20"/>
        </w:rPr>
        <w:t>. MAN</w:t>
      </w:r>
      <w:r>
        <w:rPr>
          <w:rFonts w:asciiTheme="minorEastAsia" w:hAnsiTheme="minorEastAsia"/>
          <w:sz w:val="22"/>
          <w:szCs w:val="20"/>
        </w:rPr>
        <w:t xml:space="preserve"> (Metropolitan Area Network) - </w:t>
      </w:r>
      <w:r>
        <w:rPr>
          <w:rFonts w:asciiTheme="minorEastAsia" w:hAnsiTheme="minorEastAsia" w:hint="eastAsia"/>
          <w:sz w:val="22"/>
          <w:szCs w:val="20"/>
        </w:rPr>
        <w:t>대도시 영역 네트 워크</w:t>
      </w:r>
    </w:p>
    <w:p w:rsidR="004F1D64" w:rsidRDefault="004F1D64" w:rsidP="004F1D64">
      <w:pPr>
        <w:pBdr>
          <w:bottom w:val="single" w:sz="6" w:space="1" w:color="auto"/>
        </w:pBdr>
        <w:ind w:firstLine="240"/>
        <w:rPr>
          <w:sz w:val="22"/>
          <w:szCs w:val="20"/>
        </w:rPr>
      </w:pPr>
      <w:r>
        <w:rPr>
          <w:rFonts w:hint="eastAsia"/>
          <w:sz w:val="22"/>
          <w:szCs w:val="20"/>
        </w:rPr>
        <w:t>4</w:t>
      </w:r>
      <w:r w:rsidRPr="004F1D64">
        <w:rPr>
          <w:rFonts w:hint="eastAsia"/>
          <w:sz w:val="22"/>
          <w:szCs w:val="20"/>
        </w:rPr>
        <w:t>. WA</w:t>
      </w:r>
      <w:r>
        <w:rPr>
          <w:sz w:val="22"/>
          <w:szCs w:val="20"/>
        </w:rPr>
        <w:t xml:space="preserve">N (Wide Area Network) - </w:t>
      </w:r>
      <w:proofErr w:type="spellStart"/>
      <w:r>
        <w:rPr>
          <w:rFonts w:hint="eastAsia"/>
          <w:sz w:val="22"/>
          <w:szCs w:val="20"/>
        </w:rPr>
        <w:t>광대역</w:t>
      </w:r>
      <w:proofErr w:type="spellEnd"/>
      <w:r>
        <w:rPr>
          <w:rFonts w:hint="eastAsia"/>
          <w:sz w:val="22"/>
          <w:szCs w:val="20"/>
        </w:rPr>
        <w:t xml:space="preserve"> 네트 워크</w:t>
      </w:r>
    </w:p>
    <w:p w:rsidR="00861850" w:rsidRDefault="00861850" w:rsidP="00861850">
      <w:pPr>
        <w:rPr>
          <w:sz w:val="22"/>
          <w:szCs w:val="20"/>
        </w:rPr>
      </w:pPr>
      <w:r>
        <w:rPr>
          <w:sz w:val="22"/>
          <w:szCs w:val="20"/>
        </w:rPr>
        <w:t xml:space="preserve">- </w:t>
      </w:r>
      <w:r>
        <w:rPr>
          <w:rFonts w:hint="eastAsia"/>
          <w:sz w:val="22"/>
          <w:szCs w:val="20"/>
        </w:rPr>
        <w:t>OSI</w:t>
      </w:r>
      <w:r>
        <w:rPr>
          <w:sz w:val="22"/>
          <w:szCs w:val="20"/>
        </w:rPr>
        <w:t xml:space="preserve"> 7 </w:t>
      </w:r>
      <w:r>
        <w:rPr>
          <w:rFonts w:hint="eastAsia"/>
          <w:sz w:val="22"/>
          <w:szCs w:val="20"/>
        </w:rPr>
        <w:t>계층</w:t>
      </w:r>
    </w:p>
    <w:p w:rsidR="004F1D64" w:rsidRPr="00861850" w:rsidRDefault="004F1D64" w:rsidP="00861850">
      <w:pPr>
        <w:ind w:leftChars="100" w:left="200"/>
        <w:rPr>
          <w:rFonts w:hint="eastAsia"/>
          <w:szCs w:val="20"/>
        </w:rPr>
      </w:pP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7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–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응용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(Application)</w:t>
      </w:r>
      <w:r w:rsidRPr="00861850">
        <w:rPr>
          <w:rFonts w:ascii="Arial" w:hAnsi="Arial" w:cs="Arial"/>
          <w:color w:val="222222"/>
          <w:sz w:val="22"/>
          <w:szCs w:val="23"/>
        </w:rPr>
        <w:br/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6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–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표현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(Presentation)</w:t>
      </w:r>
      <w:r w:rsidRPr="00861850">
        <w:rPr>
          <w:rFonts w:ascii="Arial" w:hAnsi="Arial" w:cs="Arial"/>
          <w:color w:val="222222"/>
          <w:sz w:val="22"/>
          <w:szCs w:val="23"/>
        </w:rPr>
        <w:br/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5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–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세션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(Session)</w:t>
      </w:r>
      <w:r w:rsidRPr="00861850">
        <w:rPr>
          <w:rFonts w:ascii="Arial" w:hAnsi="Arial" w:cs="Arial"/>
          <w:color w:val="222222"/>
          <w:sz w:val="22"/>
          <w:szCs w:val="23"/>
        </w:rPr>
        <w:br/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4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–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전송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(Transport)</w:t>
      </w:r>
      <w:r w:rsidRPr="00861850">
        <w:rPr>
          <w:rFonts w:ascii="Arial" w:hAnsi="Arial" w:cs="Arial"/>
          <w:color w:val="222222"/>
          <w:sz w:val="22"/>
          <w:szCs w:val="23"/>
        </w:rPr>
        <w:br/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3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–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네트워크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(Network)</w:t>
      </w:r>
      <w:r w:rsidRPr="00861850">
        <w:rPr>
          <w:rFonts w:ascii="Arial" w:hAnsi="Arial" w:cs="Arial"/>
          <w:color w:val="222222"/>
          <w:sz w:val="22"/>
          <w:szCs w:val="23"/>
        </w:rPr>
        <w:br/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2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–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데이터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링크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(Data Link)</w:t>
      </w:r>
      <w:r w:rsidRPr="00861850">
        <w:rPr>
          <w:rFonts w:ascii="Arial" w:hAnsi="Arial" w:cs="Arial"/>
          <w:color w:val="222222"/>
          <w:sz w:val="22"/>
          <w:szCs w:val="23"/>
        </w:rPr>
        <w:br/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1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–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물리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 xml:space="preserve"> 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계층</w:t>
      </w:r>
      <w:r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(Physical</w:t>
      </w:r>
      <w:r w:rsidR="00861850" w:rsidRPr="00861850">
        <w:rPr>
          <w:rStyle w:val="a3"/>
          <w:rFonts w:ascii="Arial" w:hAnsi="Arial" w:cs="Arial"/>
          <w:b w:val="0"/>
          <w:color w:val="222222"/>
          <w:sz w:val="22"/>
          <w:szCs w:val="23"/>
          <w:shd w:val="clear" w:color="auto" w:fill="FFFFFF"/>
        </w:rPr>
        <w:t>)</w:t>
      </w:r>
      <w:bookmarkEnd w:id="0"/>
    </w:p>
    <w:sectPr w:rsidR="004F1D64" w:rsidRPr="008618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64"/>
    <w:rsid w:val="004A6D23"/>
    <w:rsid w:val="004F1D64"/>
    <w:rsid w:val="008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ECC24-3556-4C3A-98AC-0F94B6FD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4F1D6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4F1D64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4F1D64"/>
    <w:rPr>
      <w:b/>
      <w:bCs/>
    </w:rPr>
  </w:style>
  <w:style w:type="character" w:styleId="a4">
    <w:name w:val="Hyperlink"/>
    <w:basedOn w:val="a0"/>
    <w:uiPriority w:val="99"/>
    <w:semiHidden/>
    <w:unhideWhenUsed/>
    <w:rsid w:val="004F1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김창완</dc:creator>
  <cp:keywords/>
  <dc:description/>
  <cp:lastModifiedBy>김창완</cp:lastModifiedBy>
  <cp:revision>1</cp:revision>
  <dcterms:created xsi:type="dcterms:W3CDTF">2022-10-13T01:15:00Z</dcterms:created>
  <dcterms:modified xsi:type="dcterms:W3CDTF">2022-10-13T01:30:00Z</dcterms:modified>
</cp:coreProperties>
</file>