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4C" w:rsidRDefault="00106F4C" w:rsidP="00106F4C">
      <w:pPr>
        <w:ind w:leftChars="200" w:left="600" w:hangingChars="100" w:hanging="200"/>
      </w:pPr>
      <w:r>
        <w:t xml:space="preserve">1. 인공지능의 발전 </w:t>
      </w:r>
      <w:r>
        <w:rPr>
          <w:rFonts w:hint="eastAsia"/>
        </w:rPr>
        <w:t>과정</w:t>
      </w:r>
      <w:r w:rsidR="00D65ACB">
        <w:rPr>
          <w:rFonts w:hint="eastAsia"/>
        </w:rPr>
        <w:t xml:space="preserve"> 3단계</w:t>
      </w:r>
      <w:bookmarkStart w:id="0" w:name="_GoBack"/>
      <w:bookmarkEnd w:id="0"/>
    </w:p>
    <w:p w:rsidR="00106F4C" w:rsidRDefault="00106F4C" w:rsidP="00106F4C">
      <w:pPr>
        <w:ind w:leftChars="200" w:left="600" w:hangingChars="100" w:hanging="200"/>
      </w:pPr>
      <w:r>
        <w:t xml:space="preserve">가. 인공지능은 1956년에 열린 </w:t>
      </w:r>
      <w:proofErr w:type="spellStart"/>
      <w:r>
        <w:t>다트머스</w:t>
      </w:r>
      <w:proofErr w:type="spellEnd"/>
      <w:r>
        <w:t xml:space="preserve"> </w:t>
      </w:r>
      <w:proofErr w:type="spellStart"/>
      <w:r>
        <w:t>컨퍼런스에서</w:t>
      </w:r>
      <w:proofErr w:type="spellEnd"/>
      <w:r>
        <w:t xml:space="preserve"> 처음으로 학문적 연구의 대상이 되었으며, 이후 발전과 침체를 반복하면서 현재에 이르기까지 성장해 왔습니다. </w:t>
      </w:r>
    </w:p>
    <w:p w:rsidR="00106F4C" w:rsidRDefault="00106F4C" w:rsidP="00106F4C">
      <w:pPr>
        <w:ind w:leftChars="200" w:left="600" w:hangingChars="100" w:hanging="200"/>
      </w:pPr>
      <w:r>
        <w:t xml:space="preserve">① 1950 ~ 1970년대 – 인공신경망(ANN: Artificial Neural Network) 기계학습과 인지과학에서 다루는 것으로 생물학의 신경망에서 작동하는 방식을 모방한 통계학적 학습 알고리즘입니다. </w:t>
      </w:r>
    </w:p>
    <w:p w:rsidR="00106F4C" w:rsidRDefault="00106F4C" w:rsidP="00106F4C">
      <w:pPr>
        <w:ind w:leftChars="200" w:left="600" w:hangingChars="100" w:hanging="200"/>
      </w:pPr>
      <w:r>
        <w:t xml:space="preserve">② 1980 ~ 2010년대 - </w:t>
      </w:r>
      <w:proofErr w:type="spellStart"/>
      <w:r>
        <w:t>머신러닝</w:t>
      </w:r>
      <w:proofErr w:type="spellEnd"/>
      <w:r>
        <w:t xml:space="preserve">(Machine Learning, 기계학습) 사람이 </w:t>
      </w:r>
      <w:proofErr w:type="spellStart"/>
      <w:r>
        <w:t>프로그램한</w:t>
      </w:r>
      <w:proofErr w:type="spellEnd"/>
      <w:r>
        <w:t xml:space="preserve"> 대로만 작동하는 것이 아니라 기계가 인간처럼 스스로 학습하는 능력을 갖출 수 있도록 하는 것입니다. </w:t>
      </w:r>
    </w:p>
    <w:p w:rsidR="00106F4C" w:rsidRDefault="00106F4C" w:rsidP="00106F4C">
      <w:pPr>
        <w:ind w:leftChars="200" w:left="600" w:hangingChars="100" w:hanging="200"/>
      </w:pPr>
      <w:r>
        <w:t xml:space="preserve">③ 2010년 이후 - </w:t>
      </w:r>
      <w:proofErr w:type="spellStart"/>
      <w:r>
        <w:t>딥러닝</w:t>
      </w:r>
      <w:proofErr w:type="spellEnd"/>
      <w:r>
        <w:t xml:space="preserve">(Deep Leaning, 심층학습) 높은 수준의 추상화를 위한 </w:t>
      </w:r>
      <w:proofErr w:type="spellStart"/>
      <w:r>
        <w:t>머신러닝</w:t>
      </w:r>
      <w:proofErr w:type="spellEnd"/>
      <w:r>
        <w:t xml:space="preserve"> 알고리즘의 집합이라고 할 수 있으며, 사람의 사고방식을 컴퓨터에게 가르치는 기계학습의 한 분야로서 심층학습(深層學習)이라고도 합니다.</w:t>
      </w:r>
      <w:r w:rsidRPr="00106F4C">
        <w:t xml:space="preserve"> </w:t>
      </w:r>
    </w:p>
    <w:p w:rsidR="00106F4C" w:rsidRDefault="00106F4C" w:rsidP="00106F4C">
      <w:pPr>
        <w:ind w:leftChars="200" w:left="600" w:hangingChars="100" w:hanging="200"/>
      </w:pPr>
      <w:r>
        <w:t xml:space="preserve">나. 인공지능의 현황 </w:t>
      </w:r>
      <w:proofErr w:type="spellStart"/>
      <w:r>
        <w:t>머신러닝</w:t>
      </w:r>
      <w:proofErr w:type="spellEnd"/>
      <w:r>
        <w:t xml:space="preserve">(ML)이라고 불리는 인공지능 기술의 돌파구가 열리면서 인공지능의 성능, 보급, 성장과 영향력이 크게 향상되었습니다. 지속적인 기술 진보가 이루어져 센서의 성능이 향상되고 비용이 저렴해짐에 따라 인공지능 시스템은 좀 더 신뢰성이 높은 데이터를 획득하여 이용할 수 있게 되었습니다. 그 결과, 다음과 같은 여러 핵심 인공지능 연구 분야에서 큰 발전이 이루어졌습니다. – </w:t>
      </w:r>
    </w:p>
    <w:p w:rsidR="00106F4C" w:rsidRDefault="00106F4C" w:rsidP="00106F4C">
      <w:pPr>
        <w:ind w:leftChars="300" w:left="600"/>
      </w:pPr>
      <w:r>
        <w:rPr>
          <w:rFonts w:hint="eastAsia"/>
        </w:rPr>
        <w:t xml:space="preserve">- </w:t>
      </w:r>
      <w:r>
        <w:t xml:space="preserve">자연어 처리 </w:t>
      </w:r>
    </w:p>
    <w:p w:rsidR="00106F4C" w:rsidRDefault="00106F4C" w:rsidP="00106F4C">
      <w:pPr>
        <w:ind w:leftChars="300" w:left="600"/>
      </w:pPr>
      <w:r>
        <w:t xml:space="preserve">- 자율주행 차량 및 로봇 </w:t>
      </w:r>
    </w:p>
    <w:p w:rsidR="00106F4C" w:rsidRDefault="00106F4C" w:rsidP="00106F4C">
      <w:pPr>
        <w:ind w:leftChars="300" w:left="600"/>
      </w:pPr>
      <w:r>
        <w:t xml:space="preserve">- 컴퓨터 비전 </w:t>
      </w:r>
    </w:p>
    <w:p w:rsidR="00106F4C" w:rsidRDefault="00106F4C" w:rsidP="00106F4C">
      <w:pPr>
        <w:ind w:leftChars="300" w:left="600"/>
      </w:pPr>
      <w:r>
        <w:t>- 언어 학습</w:t>
      </w:r>
    </w:p>
    <w:p w:rsidR="00106F4C" w:rsidRDefault="00106F4C" w:rsidP="00106F4C">
      <w:pPr>
        <w:ind w:leftChars="200" w:left="600" w:hangingChars="100" w:hanging="200"/>
      </w:pPr>
      <w:r>
        <w:rPr>
          <w:rFonts w:hint="eastAsia"/>
        </w:rPr>
        <w:t xml:space="preserve">2. </w:t>
      </w:r>
      <w:r>
        <w:t xml:space="preserve">인공지능은 세 가지 방식으로 구분합니다. </w:t>
      </w:r>
    </w:p>
    <w:p w:rsidR="00106F4C" w:rsidRDefault="00106F4C" w:rsidP="00106F4C">
      <w:pPr>
        <w:ind w:leftChars="300" w:left="600"/>
      </w:pPr>
      <w:r>
        <w:t xml:space="preserve">즉, 이러한 세 가지 형태로 인간을 보조하는 도구로써 사용되는 것입니다. </w:t>
      </w:r>
    </w:p>
    <w:p w:rsidR="00106F4C" w:rsidRDefault="00106F4C" w:rsidP="00106F4C">
      <w:pPr>
        <w:ind w:leftChars="300" w:left="600"/>
      </w:pPr>
      <w:r>
        <w:t xml:space="preserve">① 증폭하기 명확한 정보를 적절한 시점에 제공해서 인간의 분석 능력과 의사결정 역량을 향상할 수 있습니다. </w:t>
      </w:r>
    </w:p>
    <w:p w:rsidR="00106F4C" w:rsidRDefault="00106F4C" w:rsidP="00106F4C">
      <w:pPr>
        <w:ind w:leftChars="300" w:left="600"/>
      </w:pPr>
      <w:r>
        <w:t xml:space="preserve">② 교류하기 기업이 더 새롭고 효과적인 방식으로 직원 및 고객과 교류할 수 있게 합니다. </w:t>
      </w:r>
    </w:p>
    <w:p w:rsidR="00106F4C" w:rsidRDefault="00106F4C" w:rsidP="00106F4C">
      <w:pPr>
        <w:ind w:leftChars="300" w:left="600"/>
      </w:pPr>
      <w:r>
        <w:t>③ 구현하기 단지 디지털 개체로서만 존재하지 않고 인간의 노동을 보완하는 로봇으로 구현되는 것을 말합니다. 정교한 센서와 모터 및 작동 장치를 바탕으로 인간과 대상물을 인</w:t>
      </w:r>
      <w:r>
        <w:lastRenderedPageBreak/>
        <w:t>식하고 공장이나 창고 또는 실험실에서 인간을 보조하여 안전하게 작업할 수 있도록 합니다.</w:t>
      </w:r>
    </w:p>
    <w:p w:rsidR="00106F4C" w:rsidRDefault="00106F4C" w:rsidP="00106F4C">
      <w:pPr>
        <w:ind w:leftChars="200" w:left="600" w:hangingChars="100" w:hanging="200"/>
      </w:pPr>
    </w:p>
    <w:sectPr w:rsidR="00106F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23E4"/>
    <w:multiLevelType w:val="hybridMultilevel"/>
    <w:tmpl w:val="CBD2DFC4"/>
    <w:lvl w:ilvl="0" w:tplc="7FA2F8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CDC6A8F"/>
    <w:multiLevelType w:val="hybridMultilevel"/>
    <w:tmpl w:val="5A7A6450"/>
    <w:lvl w:ilvl="0" w:tplc="78D03D2E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4C"/>
    <w:rsid w:val="00106F4C"/>
    <w:rsid w:val="00D65ACB"/>
    <w:rsid w:val="00E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4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4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kenzi001@naver.com</dc:creator>
  <cp:lastModifiedBy>kenzi001@naver.com</cp:lastModifiedBy>
  <cp:revision>4</cp:revision>
  <dcterms:created xsi:type="dcterms:W3CDTF">2022-05-29T12:07:00Z</dcterms:created>
  <dcterms:modified xsi:type="dcterms:W3CDTF">2022-05-29T12:28:00Z</dcterms:modified>
</cp:coreProperties>
</file>