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990E" w14:textId="0948C818" w:rsidR="000961BB" w:rsidRDefault="000961BB" w:rsidP="001C0CC5">
      <w:pPr>
        <w:spacing w:after="0"/>
        <w:ind w:left="760" w:hanging="360"/>
      </w:pPr>
      <w:r>
        <w:rPr>
          <w:rFonts w:hint="eastAsia"/>
        </w:rPr>
        <w:t>문항 1</w:t>
      </w:r>
      <w:r>
        <w:t xml:space="preserve">. </w:t>
      </w:r>
      <w:r>
        <w:rPr>
          <w:rFonts w:hint="eastAsia"/>
        </w:rPr>
        <w:t xml:space="preserve">웨어러블 디바이스 서비스 기획에 대한 기준을 </w:t>
      </w:r>
      <w:r>
        <w:t>3</w:t>
      </w:r>
      <w:r>
        <w:rPr>
          <w:rFonts w:hint="eastAsia"/>
        </w:rPr>
        <w:t>가지로 나누고,</w:t>
      </w:r>
      <w:r>
        <w:t xml:space="preserve"> </w:t>
      </w:r>
      <w:r>
        <w:rPr>
          <w:rFonts w:hint="eastAsia"/>
        </w:rPr>
        <w:t>각 설명을 구체화 하시오.</w:t>
      </w:r>
    </w:p>
    <w:p w14:paraId="483103DB" w14:textId="77777777" w:rsidR="000961BB" w:rsidRDefault="000961BB" w:rsidP="001C0CC5">
      <w:pPr>
        <w:spacing w:after="0"/>
        <w:ind w:left="760" w:hanging="360"/>
      </w:pPr>
    </w:p>
    <w:p w14:paraId="7C50F2EA" w14:textId="77777777" w:rsidR="001C0CC5" w:rsidRPr="0004506F" w:rsidRDefault="001C0CC5" w:rsidP="001C0CC5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</w:rPr>
      </w:pPr>
      <w:r w:rsidRPr="0004506F">
        <w:rPr>
          <w:rFonts w:asciiTheme="majorHAnsi" w:eastAsiaTheme="majorHAnsi" w:hAnsiTheme="majorHAnsi" w:hint="eastAsia"/>
          <w:b/>
          <w:bCs/>
        </w:rPr>
        <w:t>H</w:t>
      </w:r>
      <w:r w:rsidRPr="0004506F">
        <w:rPr>
          <w:rFonts w:asciiTheme="majorHAnsi" w:eastAsiaTheme="majorHAnsi" w:hAnsiTheme="majorHAnsi"/>
          <w:b/>
          <w:bCs/>
        </w:rPr>
        <w:t>ealth</w:t>
      </w:r>
      <w:r w:rsidRPr="0004506F">
        <w:rPr>
          <w:rFonts w:asciiTheme="majorHAnsi" w:eastAsiaTheme="majorHAnsi" w:hAnsiTheme="majorHAnsi"/>
          <w:b/>
          <w:bCs/>
        </w:rPr>
        <w:br/>
      </w:r>
      <w:r w:rsidRPr="0004506F">
        <w:rPr>
          <w:rFonts w:asciiTheme="majorHAnsi" w:eastAsiaTheme="majorHAnsi" w:hAnsiTheme="majorHAnsi"/>
          <w:sz w:val="20"/>
          <w:szCs w:val="20"/>
        </w:rPr>
        <w:t>헬스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분야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는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웨어러블 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중에서도 </w:t>
      </w:r>
      <w:r w:rsidRPr="0004506F">
        <w:rPr>
          <w:rFonts w:asciiTheme="majorHAnsi" w:eastAsiaTheme="majorHAnsi" w:hAnsiTheme="majorHAnsi"/>
          <w:sz w:val="20"/>
          <w:szCs w:val="20"/>
        </w:rPr>
        <w:t>가장 빠르게 성장하고 있는 산업이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다</w:t>
      </w:r>
      <w:r w:rsidRPr="0004506F">
        <w:rPr>
          <w:rFonts w:asciiTheme="majorHAnsi" w:eastAsiaTheme="majorHAnsi" w:hAnsiTheme="majorHAnsi"/>
          <w:sz w:val="20"/>
          <w:szCs w:val="20"/>
        </w:rPr>
        <w:t>. 웨어러블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의 헬스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시장 규모는 센서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기술의 발전과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디바이스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기기의 확산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및 성장</w:t>
      </w:r>
      <w:r w:rsidRPr="0004506F">
        <w:rPr>
          <w:rFonts w:asciiTheme="majorHAnsi" w:eastAsiaTheme="majorHAnsi" w:hAnsiTheme="majorHAnsi"/>
          <w:sz w:val="20"/>
          <w:szCs w:val="20"/>
        </w:rPr>
        <w:t>으로 인해 현재 20억 달러에서 410억 달러로 연평균 65%씩 급성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장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할 것이라고 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한다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. 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이미 현재까지도 </w:t>
      </w:r>
      <w:r w:rsidRPr="0004506F">
        <w:rPr>
          <w:rFonts w:asciiTheme="majorHAnsi" w:eastAsiaTheme="majorHAnsi" w:hAnsiTheme="majorHAnsi"/>
          <w:sz w:val="20"/>
          <w:szCs w:val="20"/>
        </w:rPr>
        <w:t>웨어러블 기기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의 </w:t>
      </w:r>
      <w:r w:rsidRPr="0004506F">
        <w:rPr>
          <w:rFonts w:asciiTheme="majorHAnsi" w:eastAsiaTheme="majorHAnsi" w:hAnsiTheme="majorHAnsi"/>
          <w:sz w:val="20"/>
          <w:szCs w:val="20"/>
        </w:rPr>
        <w:t>헬스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케어를 통해 병원에서는 환자의 생체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신호를 확인 및 추적하고 작업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의 </w:t>
      </w:r>
      <w:r w:rsidRPr="0004506F">
        <w:rPr>
          <w:rFonts w:asciiTheme="majorHAnsi" w:eastAsiaTheme="majorHAnsi" w:hAnsiTheme="majorHAnsi"/>
          <w:sz w:val="20"/>
          <w:szCs w:val="20"/>
        </w:rPr>
        <w:t>흐름을 개선시키며 퇴원 후에도 환자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들</w:t>
      </w:r>
      <w:r w:rsidRPr="0004506F">
        <w:rPr>
          <w:rFonts w:asciiTheme="majorHAnsi" w:eastAsiaTheme="majorHAnsi" w:hAnsiTheme="majorHAnsi"/>
          <w:sz w:val="20"/>
          <w:szCs w:val="20"/>
        </w:rPr>
        <w:t>의 자가 건강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관리를 도울 수 있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다.</w:t>
      </w:r>
    </w:p>
    <w:p w14:paraId="74D4D501" w14:textId="77777777" w:rsidR="001C0CC5" w:rsidRPr="0004506F" w:rsidRDefault="001C0CC5" w:rsidP="001C0CC5">
      <w:pPr>
        <w:pStyle w:val="a5"/>
        <w:spacing w:before="0" w:beforeAutospacing="0" w:after="0" w:afterAutospacing="0"/>
        <w:ind w:left="760"/>
        <w:rPr>
          <w:rFonts w:asciiTheme="majorHAnsi" w:eastAsiaTheme="majorHAnsi" w:hAnsiTheme="majorHAnsi"/>
          <w:sz w:val="20"/>
          <w:szCs w:val="20"/>
        </w:rPr>
      </w:pPr>
      <w:r w:rsidRPr="0004506F">
        <w:rPr>
          <w:rFonts w:asciiTheme="majorHAnsi" w:eastAsiaTheme="majorHAnsi" w:hAnsiTheme="majorHAnsi" w:hint="eastAsia"/>
          <w:sz w:val="20"/>
          <w:szCs w:val="20"/>
        </w:rPr>
        <w:t>이를 테면,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사용자가 자발적으로 바이오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칩이 내장된 웨어러블 디바이스를 착용하고 자신의 건강을 실시간으로 모니터링하면서 운동량 및 건강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상태를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확인할 수 있으며, 응급상황에서도 신속하고 정확하게 의료서비스를 제공 받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는 등 실생활에서 다양하게 사용될 수 있다</w:t>
      </w:r>
      <w:r w:rsidRPr="0004506F">
        <w:rPr>
          <w:rFonts w:asciiTheme="majorHAnsi" w:eastAsiaTheme="majorHAnsi" w:hAnsiTheme="majorHAnsi"/>
          <w:sz w:val="20"/>
          <w:szCs w:val="20"/>
        </w:rPr>
        <w:t>.</w:t>
      </w:r>
    </w:p>
    <w:p w14:paraId="650E8AAB" w14:textId="43FAC531" w:rsidR="001C0CC5" w:rsidRPr="0004506F" w:rsidRDefault="001C0CC5" w:rsidP="001C0CC5">
      <w:pPr>
        <w:pStyle w:val="a5"/>
        <w:spacing w:before="0" w:beforeAutospacing="0" w:after="0" w:afterAutospacing="0"/>
        <w:ind w:left="760"/>
        <w:rPr>
          <w:rFonts w:asciiTheme="majorHAnsi" w:eastAsiaTheme="majorHAnsi" w:hAnsiTheme="majorHAnsi"/>
          <w:sz w:val="20"/>
          <w:szCs w:val="20"/>
        </w:rPr>
      </w:pPr>
      <w:r w:rsidRPr="0004506F">
        <w:rPr>
          <w:rFonts w:asciiTheme="majorHAnsi" w:eastAsiaTheme="majorHAnsi" w:hAnsiTheme="majorHAnsi"/>
          <w:sz w:val="20"/>
          <w:szCs w:val="20"/>
        </w:rPr>
        <w:t>또한, 헬스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케어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는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관련 규제에 자유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롭기 때문에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관련 기업들의 시장 진입이 활발한 분야라고 볼 수 있다. 최근 연구 중인 몇몇 웨어러블 기기는 에너지파를 이용해 혈액에서 발견된 위해물질을 치료하도록 고안되고 있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는 등 의료 관련하여 다양한 방면으로 발전이 되고 있음을 시사할 수 있다.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추가로,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뇌에 미세한 전기적 신호를 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통해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세포와 세포 사이의 연결을 강화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하여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치매 증상을 완화시키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고 있으며,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이는 </w:t>
      </w:r>
      <w:r w:rsidRPr="0004506F">
        <w:rPr>
          <w:rFonts w:asciiTheme="majorHAnsi" w:eastAsiaTheme="majorHAnsi" w:hAnsiTheme="majorHAnsi"/>
          <w:sz w:val="20"/>
          <w:szCs w:val="20"/>
        </w:rPr>
        <w:t>헬스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케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어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분야의 웨어러블 스마트 디바이스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가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가장 빠르게 성장하고 있는 산업이라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는 점을 보여주고 있다고 할 수 있다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. 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이 밖에,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에너지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파를 이용해 혈액에서 발견된 위해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물질을 치료하도록 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발전</w:t>
      </w:r>
      <w:r w:rsidRPr="0004506F">
        <w:rPr>
          <w:rFonts w:asciiTheme="majorHAnsi" w:eastAsiaTheme="majorHAnsi" w:hAnsiTheme="majorHAnsi"/>
          <w:sz w:val="20"/>
          <w:szCs w:val="20"/>
        </w:rPr>
        <w:t>되고 있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기도 하며</w:t>
      </w:r>
      <w:r w:rsidRPr="0004506F">
        <w:rPr>
          <w:rFonts w:asciiTheme="majorHAnsi" w:eastAsiaTheme="majorHAnsi" w:hAnsiTheme="majorHAnsi"/>
          <w:sz w:val="20"/>
          <w:szCs w:val="20"/>
        </w:rPr>
        <w:t>,  이 웨어러블 기기를 통해 외부에너지를 전달함으로써 기기 착용자의 혈액 속 특정물질 등을 치료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하는 등 다양한 방법으로 발전이 되고 있다</w:t>
      </w:r>
      <w:r w:rsidRPr="0004506F">
        <w:rPr>
          <w:rFonts w:asciiTheme="majorHAnsi" w:eastAsiaTheme="majorHAnsi" w:hAnsiTheme="majorHAnsi"/>
          <w:sz w:val="20"/>
          <w:szCs w:val="20"/>
        </w:rPr>
        <w:t>. 외래환자 재활 및 물리 치료를 위해 운동 추적기인 ‘피트링스 페블’(Fitlinxx Pebble)</w:t>
      </w:r>
      <w:r w:rsidRPr="0004506F">
        <w:rPr>
          <w:rFonts w:asciiTheme="majorHAnsi" w:eastAsiaTheme="majorHAnsi" w:hAnsiTheme="majorHAnsi" w:hint="eastAsia"/>
          <w:sz w:val="20"/>
          <w:szCs w:val="20"/>
        </w:rPr>
        <w:t>이 대표적인 예 중 하나이며,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이처럼 헬스</w:t>
      </w:r>
      <w:r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웨어러블 스마트 디바이스는 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각종 건강 분야에 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다양하게 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활</w:t>
      </w:r>
      <w:r w:rsidRPr="0004506F">
        <w:rPr>
          <w:rFonts w:asciiTheme="majorHAnsi" w:eastAsiaTheme="majorHAnsi" w:hAnsiTheme="majorHAnsi"/>
          <w:sz w:val="20"/>
          <w:szCs w:val="20"/>
        </w:rPr>
        <w:t>용되어지면서 활용 범위가 확대되어지고, 이를 통해 안전 및 건강관리를 더욱 편리하게 개선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하는데에 큰 이바지를 하였다</w:t>
      </w:r>
      <w:r w:rsidR="00C2660E" w:rsidRPr="0004506F">
        <w:rPr>
          <w:rFonts w:asciiTheme="majorHAnsi" w:eastAsiaTheme="majorHAnsi" w:hAnsiTheme="majorHAnsi"/>
          <w:sz w:val="20"/>
          <w:szCs w:val="20"/>
        </w:rPr>
        <w:t>.</w:t>
      </w:r>
    </w:p>
    <w:p w14:paraId="3D2547B9" w14:textId="77777777" w:rsidR="001C0CC5" w:rsidRPr="0004506F" w:rsidRDefault="001C0CC5" w:rsidP="001C0CC5">
      <w:pPr>
        <w:spacing w:after="0"/>
        <w:ind w:left="760" w:hanging="360"/>
        <w:rPr>
          <w:rFonts w:asciiTheme="majorHAnsi" w:eastAsiaTheme="majorHAnsi" w:hAnsiTheme="majorHAnsi" w:hint="eastAsia"/>
        </w:rPr>
      </w:pPr>
    </w:p>
    <w:p w14:paraId="1F1C0A4D" w14:textId="1E0BA8FC" w:rsidR="001C0CC5" w:rsidRPr="0004506F" w:rsidRDefault="001C0CC5" w:rsidP="005560A2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</w:rPr>
      </w:pPr>
      <w:r w:rsidRPr="0004506F">
        <w:rPr>
          <w:rFonts w:asciiTheme="majorHAnsi" w:eastAsiaTheme="majorHAnsi" w:hAnsiTheme="majorHAnsi"/>
          <w:b/>
          <w:bCs/>
        </w:rPr>
        <w:t>Contents</w:t>
      </w:r>
      <w:r w:rsidR="006F26C1" w:rsidRPr="0004506F">
        <w:rPr>
          <w:rFonts w:asciiTheme="majorHAnsi" w:eastAsiaTheme="majorHAnsi" w:hAnsiTheme="majorHAnsi"/>
          <w:b/>
          <w:bCs/>
        </w:rPr>
        <w:br/>
      </w:r>
      <w:r w:rsidR="006F26C1" w:rsidRPr="0004506F">
        <w:rPr>
          <w:rFonts w:asciiTheme="majorHAnsi" w:eastAsiaTheme="majorHAnsi" w:hAnsiTheme="majorHAnsi"/>
          <w:sz w:val="20"/>
          <w:szCs w:val="20"/>
        </w:rPr>
        <w:t>엔터테인먼트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(컨텐츠)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 분야는 지식전달과 재미가 강조되는 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분야이기 때문에 사람들의 흥미를 쉽게 끌어,</w:t>
      </w:r>
      <w:r w:rsidR="00C2660E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헬스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케어 분야 다음으로 시장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규모를 크게 가질 것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으로 예상된다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. 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이를 테면,</w:t>
      </w:r>
      <w:r w:rsidR="00C2660E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실제가 아닌 특정한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환경이나 상황을 이용하여 현실의 효과를 더욱 증가 시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키는 부분을 통해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, 가상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 환경이나 상황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으로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 사용자의 감각을 자극하고 실제와 비슷한 공간적, 시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각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적 체험을 제공함으로써 현실에서 실제로 일어나는 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것과 같은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착각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을 이끌어낼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수 있다. 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이는 사람들에게 충분히 호기심과 흥미를 이끌어 낼 수 있을 만한 분야라고 생각하며,</w:t>
      </w:r>
      <w:r w:rsidR="00C2660E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스마트폰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등의 각종 다양한 디바이스에서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의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 게임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환경과 다른 차별화된 요소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로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 사용자의 동작을 센서를 디지털화하여 사용자가 가상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현실을 보다 실감나게 느낄 수 있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어 게임 업계에서도 엔터테인먼트 분야 웨어러블의 큰 규모를 기대해볼 수가 있다.</w:t>
      </w:r>
      <w:r w:rsidR="00C2660E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실제와 가상공간을 보다 쉽게 넘나들면서 가상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현실에 몰입을 할 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수 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lastRenderedPageBreak/>
        <w:t>있기 때문이다.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 또한, 가상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현실 안에서 사용자가 직접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동작을 하며 웨어러블에 대한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 경험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과 동시에,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 컨트롤이 가능하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기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에 사용자마다 서로 다른 경험을 할 수 있는 큰 장점을 가지고 있다. 이로 인해, 게임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업계에서는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웨어러블을 이용하여 엔터테인먼트 분야의 큰 이점들을 적용시켜 시장을 확대하고자 하기에,</w:t>
      </w:r>
      <w:r w:rsidR="00C2660E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센서기술과 가상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>현실을 위한 환경을 구축하고 있으며,</w:t>
      </w:r>
      <w:r w:rsidR="00C2660E" w:rsidRPr="0004506F">
        <w:rPr>
          <w:rFonts w:asciiTheme="majorHAnsi" w:eastAsiaTheme="majorHAnsi" w:hAnsiTheme="majorHAnsi"/>
          <w:sz w:val="20"/>
          <w:szCs w:val="20"/>
        </w:rPr>
        <w:t xml:space="preserve"> PC</w:t>
      </w:r>
      <w:r w:rsidR="00C2660E" w:rsidRPr="0004506F">
        <w:rPr>
          <w:rFonts w:asciiTheme="majorHAnsi" w:eastAsiaTheme="majorHAnsi" w:hAnsiTheme="majorHAnsi" w:hint="eastAsia"/>
          <w:sz w:val="20"/>
          <w:szCs w:val="20"/>
        </w:rPr>
        <w:t>를 나아가</w:t>
      </w:r>
      <w:r w:rsidR="006F26C1" w:rsidRPr="0004506F">
        <w:rPr>
          <w:rFonts w:asciiTheme="majorHAnsi" w:eastAsiaTheme="majorHAnsi" w:hAnsiTheme="majorHAnsi"/>
          <w:sz w:val="20"/>
          <w:szCs w:val="20"/>
        </w:rPr>
        <w:t xml:space="preserve"> 모바일 게임 콘텐츠 시장에도 진입을 하려고 하고 있다. </w:t>
      </w:r>
    </w:p>
    <w:p w14:paraId="405E7CB3" w14:textId="77777777" w:rsidR="00C2660E" w:rsidRPr="0004506F" w:rsidRDefault="00C2660E" w:rsidP="00C2660E">
      <w:pPr>
        <w:pStyle w:val="a5"/>
        <w:spacing w:before="0" w:beforeAutospacing="0" w:after="0" w:afterAutospacing="0"/>
        <w:ind w:left="760"/>
        <w:rPr>
          <w:rFonts w:asciiTheme="majorHAnsi" w:eastAsiaTheme="majorHAnsi" w:hAnsiTheme="majorHAnsi" w:hint="eastAsia"/>
        </w:rPr>
      </w:pPr>
    </w:p>
    <w:p w14:paraId="11778B90" w14:textId="30E46816" w:rsidR="001C0CC5" w:rsidRPr="0004506F" w:rsidRDefault="001C0CC5" w:rsidP="001C0CC5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</w:rPr>
      </w:pPr>
      <w:r w:rsidRPr="0004506F">
        <w:rPr>
          <w:rFonts w:asciiTheme="majorHAnsi" w:eastAsiaTheme="majorHAnsi" w:hAnsiTheme="majorHAnsi" w:hint="eastAsia"/>
          <w:b/>
          <w:bCs/>
        </w:rPr>
        <w:t>E</w:t>
      </w:r>
      <w:r w:rsidRPr="0004506F">
        <w:rPr>
          <w:rFonts w:asciiTheme="majorHAnsi" w:eastAsiaTheme="majorHAnsi" w:hAnsiTheme="majorHAnsi" w:hint="eastAsia"/>
          <w:b/>
          <w:bCs/>
          <w:color w:val="202020"/>
          <w:sz w:val="21"/>
          <w:szCs w:val="21"/>
          <w:shd w:val="clear" w:color="auto" w:fill="FFFFFF"/>
        </w:rPr>
        <w:t>ducation</w:t>
      </w:r>
      <w:r w:rsidRPr="0004506F">
        <w:rPr>
          <w:rFonts w:asciiTheme="majorHAnsi" w:eastAsiaTheme="majorHAnsi" w:hAnsiTheme="majorHAnsi"/>
          <w:b/>
          <w:bCs/>
        </w:rPr>
        <w:br/>
      </w:r>
      <w:r w:rsidRPr="0004506F">
        <w:rPr>
          <w:rFonts w:asciiTheme="majorHAnsi" w:eastAsiaTheme="majorHAnsi" w:hAnsiTheme="majorHAnsi"/>
          <w:sz w:val="20"/>
          <w:szCs w:val="20"/>
        </w:rPr>
        <w:t>웨어러블 스마트 디바이스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는 다양한 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교육 콘텐츠를 개발해서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각종 다양한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직종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및 직군</w:t>
      </w:r>
      <w:r w:rsidRPr="0004506F">
        <w:rPr>
          <w:rFonts w:asciiTheme="majorHAnsi" w:eastAsiaTheme="majorHAnsi" w:hAnsiTheme="majorHAnsi"/>
          <w:sz w:val="20"/>
          <w:szCs w:val="20"/>
        </w:rPr>
        <w:t>에 종사하는 사람들에게 제공 할 계획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을 가지고 있다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. 특히,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아이들</w:t>
      </w:r>
      <w:r w:rsidRPr="0004506F">
        <w:rPr>
          <w:rFonts w:asciiTheme="majorHAnsi" w:eastAsiaTheme="majorHAnsi" w:hAnsiTheme="majorHAnsi"/>
          <w:sz w:val="20"/>
          <w:szCs w:val="20"/>
        </w:rPr>
        <w:t>에게 친숙한 캐릭터를 활용한 게임 및 다양한 교육 콘텐츠 등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이 아이들의 집중력을 더 높이는 이점을 가져온다는 강점</w:t>
      </w:r>
      <w:r w:rsidRPr="0004506F">
        <w:rPr>
          <w:rFonts w:asciiTheme="majorHAnsi" w:eastAsiaTheme="majorHAnsi" w:hAnsiTheme="majorHAnsi"/>
          <w:sz w:val="20"/>
          <w:szCs w:val="20"/>
        </w:rPr>
        <w:t>을 통해 웨어러블 스마트 디바이스를 제공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하여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아이들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의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교</w:t>
      </w:r>
      <w:r w:rsidRPr="0004506F">
        <w:rPr>
          <w:rFonts w:asciiTheme="majorHAnsi" w:eastAsiaTheme="majorHAnsi" w:hAnsiTheme="majorHAnsi"/>
          <w:sz w:val="20"/>
          <w:szCs w:val="20"/>
        </w:rPr>
        <w:t>육에도 긍정적인 효과를 제공할 수 있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다고 전망한다.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이는,</w:t>
      </w:r>
      <w:r w:rsidR="000961BB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직감적인 사용과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H</w:t>
      </w:r>
      <w:r w:rsidRPr="0004506F">
        <w:rPr>
          <w:rFonts w:asciiTheme="majorHAnsi" w:eastAsiaTheme="majorHAnsi" w:hAnsiTheme="majorHAnsi"/>
          <w:sz w:val="20"/>
          <w:szCs w:val="20"/>
        </w:rPr>
        <w:t>ands-free로 실행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학습을 할 수 있다는 이점을 가지고 있다. 또한,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의료와 </w:t>
      </w:r>
      <w:r w:rsidRPr="0004506F">
        <w:rPr>
          <w:rFonts w:asciiTheme="majorHAnsi" w:eastAsiaTheme="majorHAnsi" w:hAnsiTheme="majorHAnsi"/>
          <w:sz w:val="20"/>
          <w:szCs w:val="20"/>
        </w:rPr>
        <w:t>소방교육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,</w:t>
      </w:r>
      <w:r w:rsidR="000961BB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그리고 군사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등의 위험성이 높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은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분야의</w:t>
      </w:r>
      <w:r w:rsidR="000961BB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교육들은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실행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학습이 가능한 컨텐츠와 웨어러블 스마트 디바이스를 활용하여 기존의 교육이나 학습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의 지원을 도울 수 있으며 이는 여러 방면에서 매우 효율적일 것이다</w:t>
      </w:r>
      <w:r w:rsidRPr="0004506F">
        <w:rPr>
          <w:rFonts w:asciiTheme="majorHAnsi" w:eastAsiaTheme="majorHAnsi" w:hAnsiTheme="majorHAnsi"/>
          <w:sz w:val="20"/>
          <w:szCs w:val="20"/>
        </w:rPr>
        <w:t>.</w:t>
      </w:r>
      <w:r w:rsidRPr="0004506F">
        <w:rPr>
          <w:rFonts w:asciiTheme="majorHAnsi" w:eastAsiaTheme="majorHAnsi" w:hAnsiTheme="majorHAnsi"/>
          <w:sz w:val="20"/>
          <w:szCs w:val="20"/>
        </w:rPr>
        <w:br/>
        <w:t>웨어러블 스마트 디바이스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는 현재까지,</w:t>
      </w:r>
      <w:r w:rsidR="000961BB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원격으로 수술을 관찰하거나 지시를 하는 협진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활동 및 증강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현실을 통해 모의 수술 교육과 같은 다양한 활동들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로 넓혀 이용할 수 있다</w:t>
      </w:r>
      <w:r w:rsidRPr="0004506F">
        <w:rPr>
          <w:rFonts w:asciiTheme="majorHAnsi" w:eastAsiaTheme="majorHAnsi" w:hAnsiTheme="majorHAnsi"/>
          <w:sz w:val="20"/>
          <w:szCs w:val="20"/>
        </w:rPr>
        <w:t>. 미국 테네시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주립대에서는 의료기기 제작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업체와 제휴를 맺고 의과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대학 교육에 웨어러블 스마트 디바이스인 구글 글라스를 도입하여 수술에 관련된 교육에 집중도를 높이고 긍정적인 결과를 거두고 있으며,</w:t>
      </w:r>
      <w:r w:rsidR="000961BB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이는 </w:t>
      </w:r>
      <w:r w:rsidR="000961BB" w:rsidRPr="0004506F">
        <w:rPr>
          <w:rFonts w:asciiTheme="majorHAnsi" w:eastAsiaTheme="majorHAnsi" w:hAnsiTheme="majorHAnsi"/>
          <w:sz w:val="20"/>
          <w:szCs w:val="20"/>
        </w:rPr>
        <w:t xml:space="preserve">Education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분야에서 뚜렷한 장점을 가지고 있다는 것을 시사할 수 있다.</w:t>
      </w:r>
      <w:r w:rsidR="000961BB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또한,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미국 교육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콘텐츠 기업인 구글 글래스 전용 교육 프로그램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을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개발하여 다양한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직업 및 직군의 사람들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에게 웨어러블 디바이스를 활용할 수 있게 하였다. 이처럼,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실전으로 진행했을 때,</w:t>
      </w:r>
      <w:r w:rsidR="000961BB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비효율적이거나 위험도가 높은 작업들 위주로 </w:t>
      </w:r>
      <w:r w:rsidRPr="0004506F">
        <w:rPr>
          <w:rFonts w:asciiTheme="majorHAnsi" w:eastAsiaTheme="majorHAnsi" w:hAnsiTheme="majorHAnsi"/>
          <w:sz w:val="20"/>
          <w:szCs w:val="20"/>
        </w:rPr>
        <w:t>실행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학습이 가능한 교육 컨텐츠를 발전하고 개발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하는 것은,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기존의 교육이나 학습을 대체하여 교육의 질을 향상시키고 많은 사람들에게 다양한 교육의 기회를 제공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한다고 볼 수 있으며,</w:t>
      </w:r>
      <w:r w:rsidR="000961BB"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그럼</w:t>
      </w:r>
      <w:r w:rsidRPr="0004506F">
        <w:rPr>
          <w:rFonts w:asciiTheme="majorHAnsi" w:eastAsiaTheme="majorHAnsi" w:hAnsiTheme="majorHAnsi"/>
          <w:sz w:val="20"/>
          <w:szCs w:val="20"/>
        </w:rPr>
        <w:t>으로써 보다 향상된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삶을 제공하는 효과를 얻을 수 있다</w:t>
      </w:r>
      <w:r w:rsidR="000961BB" w:rsidRPr="0004506F">
        <w:rPr>
          <w:rFonts w:asciiTheme="majorHAnsi" w:eastAsiaTheme="majorHAnsi" w:hAnsiTheme="majorHAnsi" w:hint="eastAsia"/>
          <w:sz w:val="20"/>
          <w:szCs w:val="20"/>
        </w:rPr>
        <w:t>고 생각한다.</w:t>
      </w:r>
    </w:p>
    <w:p w14:paraId="22BEEC2F" w14:textId="30EE617C" w:rsidR="000961BB" w:rsidRPr="0004506F" w:rsidRDefault="000961BB">
      <w:pPr>
        <w:widowControl/>
        <w:wordWrap/>
        <w:autoSpaceDE/>
        <w:autoSpaceDN/>
        <w:rPr>
          <w:rFonts w:asciiTheme="majorHAnsi" w:eastAsiaTheme="majorHAnsi" w:hAnsiTheme="majorHAnsi" w:cs="굴림"/>
          <w:kern w:val="0"/>
          <w:szCs w:val="20"/>
        </w:rPr>
      </w:pPr>
      <w:r w:rsidRPr="0004506F">
        <w:rPr>
          <w:rFonts w:asciiTheme="majorHAnsi" w:eastAsiaTheme="majorHAnsi" w:hAnsiTheme="majorHAnsi"/>
          <w:sz w:val="16"/>
          <w:szCs w:val="18"/>
        </w:rPr>
        <w:br w:type="page"/>
      </w:r>
    </w:p>
    <w:p w14:paraId="68616D60" w14:textId="6BE9EB1E" w:rsidR="000961BB" w:rsidRPr="0004506F" w:rsidRDefault="000961BB" w:rsidP="000961BB">
      <w:pPr>
        <w:spacing w:after="0"/>
        <w:ind w:left="760" w:hanging="360"/>
        <w:rPr>
          <w:rFonts w:asciiTheme="majorHAnsi" w:eastAsiaTheme="majorHAnsi" w:hAnsiTheme="majorHAnsi"/>
        </w:rPr>
      </w:pPr>
      <w:r w:rsidRPr="0004506F">
        <w:rPr>
          <w:rFonts w:asciiTheme="majorHAnsi" w:eastAsiaTheme="majorHAnsi" w:hAnsiTheme="majorHAnsi" w:hint="eastAsia"/>
        </w:rPr>
        <w:lastRenderedPageBreak/>
        <w:t xml:space="preserve">문항 </w:t>
      </w:r>
      <w:r w:rsidRPr="0004506F">
        <w:rPr>
          <w:rFonts w:asciiTheme="majorHAnsi" w:eastAsiaTheme="majorHAnsi" w:hAnsiTheme="majorHAnsi"/>
        </w:rPr>
        <w:t>2</w:t>
      </w:r>
      <w:r w:rsidRPr="0004506F">
        <w:rPr>
          <w:rFonts w:asciiTheme="majorHAnsi" w:eastAsiaTheme="majorHAnsi" w:hAnsiTheme="majorHAnsi"/>
        </w:rPr>
        <w:t xml:space="preserve">. </w:t>
      </w:r>
      <w:r w:rsidRPr="0004506F">
        <w:rPr>
          <w:rFonts w:asciiTheme="majorHAnsi" w:eastAsiaTheme="majorHAnsi" w:hAnsiTheme="majorHAnsi" w:hint="eastAsia"/>
        </w:rPr>
        <w:t>웨어러블 디바이스 서비스 기획</w:t>
      </w:r>
      <w:r w:rsidRPr="0004506F">
        <w:rPr>
          <w:rFonts w:asciiTheme="majorHAnsi" w:eastAsiaTheme="majorHAnsi" w:hAnsiTheme="majorHAnsi" w:hint="eastAsia"/>
        </w:rPr>
        <w:t>의 앞으로의 향방에 대해 설명하시오.</w:t>
      </w:r>
    </w:p>
    <w:p w14:paraId="07EDD5B6" w14:textId="4A2C6BAD" w:rsidR="000961BB" w:rsidRPr="0004506F" w:rsidRDefault="000961BB" w:rsidP="000961BB">
      <w:pPr>
        <w:spacing w:after="0"/>
        <w:ind w:left="760" w:hanging="360"/>
        <w:rPr>
          <w:rFonts w:asciiTheme="majorHAnsi" w:eastAsiaTheme="majorHAnsi" w:hAnsiTheme="majorHAnsi"/>
        </w:rPr>
      </w:pPr>
    </w:p>
    <w:p w14:paraId="417ACBE6" w14:textId="77777777" w:rsidR="00B87E48" w:rsidRDefault="0004506F" w:rsidP="006F26C1">
      <w:pPr>
        <w:pStyle w:val="a5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</w:rPr>
      </w:pPr>
      <w:r w:rsidRPr="0004506F">
        <w:rPr>
          <w:rFonts w:asciiTheme="majorHAnsi" w:eastAsiaTheme="majorHAnsi" w:hAnsiTheme="majorHAnsi"/>
          <w:sz w:val="20"/>
          <w:szCs w:val="20"/>
        </w:rPr>
        <w:t>산업 현장</w:t>
      </w:r>
      <w:r>
        <w:rPr>
          <w:rFonts w:asciiTheme="majorHAnsi" w:eastAsiaTheme="majorHAnsi" w:hAnsiTheme="majorHAnsi" w:hint="eastAsia"/>
          <w:sz w:val="20"/>
          <w:szCs w:val="20"/>
        </w:rPr>
        <w:t>의 경우,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정보 보급</w:t>
      </w:r>
      <w:r>
        <w:rPr>
          <w:rFonts w:asciiTheme="majorHAnsi" w:eastAsiaTheme="majorHAnsi" w:hAnsiTheme="majorHAnsi" w:hint="eastAsia"/>
          <w:sz w:val="20"/>
          <w:szCs w:val="20"/>
        </w:rPr>
        <w:t>의 위주가 중요할 수 있다.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기술자들이 일상 작업을 수행할 때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스마트 글래스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의 </w:t>
      </w:r>
      <w:r>
        <w:rPr>
          <w:rFonts w:asciiTheme="majorHAnsi" w:eastAsiaTheme="majorHAnsi" w:hAnsiTheme="majorHAnsi"/>
          <w:sz w:val="20"/>
          <w:szCs w:val="20"/>
        </w:rPr>
        <w:t>HUD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등을 통해 기술자들에게 단계별 지침을 제공하여 일의 효율성을 향상</w:t>
      </w:r>
      <w:r>
        <w:rPr>
          <w:rFonts w:asciiTheme="majorHAnsi" w:eastAsiaTheme="majorHAnsi" w:hAnsiTheme="majorHAnsi" w:hint="eastAsia"/>
          <w:sz w:val="20"/>
          <w:szCs w:val="20"/>
        </w:rPr>
        <w:t>시킬 수 있다.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유지 보수</w:t>
      </w:r>
      <w:r>
        <w:rPr>
          <w:rFonts w:asciiTheme="majorHAnsi" w:eastAsiaTheme="majorHAnsi" w:hAnsiTheme="majorHAnsi" w:hint="eastAsia"/>
          <w:sz w:val="20"/>
          <w:szCs w:val="20"/>
        </w:rPr>
        <w:t>에서도 중요한 역할을 하게 될 것인데,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기술자들은 기계의 마모를 평가하기 위해 웨어러블</w:t>
      </w:r>
      <w:r>
        <w:rPr>
          <w:rFonts w:asciiTheme="majorHAnsi" w:eastAsiaTheme="majorHAnsi" w:hAnsiTheme="majorHAnsi" w:hint="eastAsia"/>
          <w:sz w:val="20"/>
          <w:szCs w:val="20"/>
        </w:rPr>
        <w:t>을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사</w:t>
      </w:r>
      <w:r w:rsidRPr="0004506F">
        <w:rPr>
          <w:rFonts w:asciiTheme="majorHAnsi" w:eastAsiaTheme="majorHAnsi" w:hAnsiTheme="majorHAnsi"/>
          <w:sz w:val="20"/>
          <w:szCs w:val="20"/>
        </w:rPr>
        <w:t>용하여 기록</w:t>
      </w:r>
      <w:r>
        <w:rPr>
          <w:rFonts w:asciiTheme="majorHAnsi" w:eastAsiaTheme="majorHAnsi" w:hAnsiTheme="majorHAnsi" w:hint="eastAsia"/>
          <w:sz w:val="20"/>
          <w:szCs w:val="20"/>
        </w:rPr>
        <w:t>을 하고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문제들을 보다 더 빨리 해결함으로써 워크 플로우 및 공정을 신속하고 효율적으로 개선</w:t>
      </w:r>
      <w:r>
        <w:rPr>
          <w:rFonts w:asciiTheme="majorHAnsi" w:eastAsiaTheme="majorHAnsi" w:hAnsiTheme="majorHAnsi" w:hint="eastAsia"/>
          <w:sz w:val="20"/>
          <w:szCs w:val="20"/>
        </w:rPr>
        <w:t>시키는 것이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가능</w:t>
      </w:r>
      <w:r>
        <w:rPr>
          <w:rFonts w:asciiTheme="majorHAnsi" w:eastAsiaTheme="majorHAnsi" w:hAnsiTheme="majorHAnsi" w:hint="eastAsia"/>
          <w:sz w:val="20"/>
          <w:szCs w:val="20"/>
        </w:rPr>
        <w:t>하게 될 것이다.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위험,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장소,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환경 등의 이유 등으로 제한적인 일이 생겨날 때에도,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이와 관련하여 </w:t>
      </w:r>
      <w:r w:rsidRPr="0004506F">
        <w:rPr>
          <w:rFonts w:asciiTheme="majorHAnsi" w:eastAsiaTheme="majorHAnsi" w:hAnsiTheme="majorHAnsi"/>
          <w:sz w:val="20"/>
          <w:szCs w:val="20"/>
        </w:rPr>
        <w:t>고장난 기기 또는 장치를 수리하는 현장 작업자는 객체가 작업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중인 실시간 비디오를 통해 감독자들로부터 원격 지원</w:t>
      </w:r>
      <w:r>
        <w:rPr>
          <w:rFonts w:asciiTheme="majorHAnsi" w:eastAsiaTheme="majorHAnsi" w:hAnsiTheme="majorHAnsi" w:hint="eastAsia"/>
          <w:sz w:val="20"/>
          <w:szCs w:val="20"/>
        </w:rPr>
        <w:t>이 가능하게 될 것이다.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무엇보다 </w:t>
      </w:r>
      <w:r w:rsidRPr="0004506F">
        <w:rPr>
          <w:rFonts w:asciiTheme="majorHAnsi" w:eastAsiaTheme="majorHAnsi" w:hAnsiTheme="majorHAnsi"/>
          <w:sz w:val="20"/>
          <w:szCs w:val="20"/>
        </w:rPr>
        <w:t>안전</w:t>
      </w:r>
      <w:r>
        <w:rPr>
          <w:rFonts w:asciiTheme="majorHAnsi" w:eastAsiaTheme="majorHAnsi" w:hAnsiTheme="majorHAnsi" w:hint="eastAsia"/>
          <w:sz w:val="20"/>
          <w:szCs w:val="20"/>
        </w:rPr>
        <w:t>이 가장 중요한데</w:t>
      </w:r>
      <w:r>
        <w:rPr>
          <w:rFonts w:asciiTheme="majorHAnsi" w:eastAsiaTheme="majorHAnsi" w:hAnsiTheme="majorHAnsi"/>
          <w:sz w:val="20"/>
          <w:szCs w:val="20"/>
        </w:rPr>
        <w:t xml:space="preserve">, </w:t>
      </w:r>
      <w:r w:rsidRPr="0004506F">
        <w:rPr>
          <w:rFonts w:asciiTheme="majorHAnsi" w:eastAsiaTheme="majorHAnsi" w:hAnsiTheme="majorHAnsi"/>
          <w:sz w:val="20"/>
          <w:szCs w:val="20"/>
        </w:rPr>
        <w:t>광산</w:t>
      </w:r>
      <w:r>
        <w:rPr>
          <w:rFonts w:asciiTheme="majorHAnsi" w:eastAsiaTheme="majorHAnsi" w:hAnsiTheme="majorHAnsi" w:hint="eastAsia"/>
          <w:sz w:val="20"/>
          <w:szCs w:val="20"/>
        </w:rPr>
        <w:t>과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같은 사업 현장 기술자들에게 웨이러블 디바이스를 이용하여 환경 상태, 온도, 공기 품질, 가스 누출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 등 다양한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정보를 모니터 및 분석을 </w:t>
      </w:r>
      <w:r>
        <w:rPr>
          <w:rFonts w:asciiTheme="majorHAnsi" w:eastAsiaTheme="majorHAnsi" w:hAnsiTheme="majorHAnsi" w:hint="eastAsia"/>
          <w:sz w:val="20"/>
          <w:szCs w:val="20"/>
        </w:rPr>
        <w:t>할 수 있도록 도와주며</w:t>
      </w:r>
      <w:r w:rsidRPr="0004506F">
        <w:rPr>
          <w:rFonts w:asciiTheme="majorHAnsi" w:eastAsiaTheme="majorHAnsi" w:hAnsiTheme="majorHAnsi"/>
          <w:sz w:val="20"/>
          <w:szCs w:val="20"/>
        </w:rPr>
        <w:t>, 안전한 작업 환경을 보장할 수 있</w:t>
      </w:r>
      <w:r>
        <w:rPr>
          <w:rFonts w:asciiTheme="majorHAnsi" w:eastAsiaTheme="majorHAnsi" w:hAnsiTheme="majorHAnsi" w:hint="eastAsia"/>
          <w:sz w:val="20"/>
          <w:szCs w:val="20"/>
        </w:rPr>
        <w:t>다는 부분에서 크게 발전할 것이며,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상용화가 될 전망이다.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헬스 케어</w:t>
      </w:r>
      <w:r>
        <w:rPr>
          <w:rFonts w:asciiTheme="majorHAnsi" w:eastAsiaTheme="majorHAnsi" w:hAnsiTheme="majorHAnsi" w:hint="eastAsia"/>
          <w:sz w:val="20"/>
          <w:szCs w:val="20"/>
        </w:rPr>
        <w:t>의 경우에도 웨어러블의 발전으로 인한 덕을 많이 보아 함께 발전하게 될 전망이다.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기업</w:t>
      </w:r>
      <w:r>
        <w:rPr>
          <w:rFonts w:asciiTheme="majorHAnsi" w:eastAsiaTheme="majorHAnsi" w:hAnsiTheme="majorHAnsi" w:hint="eastAsia"/>
          <w:sz w:val="20"/>
          <w:szCs w:val="20"/>
        </w:rPr>
        <w:t>의 경우,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직원들의 </w:t>
      </w:r>
      <w:r w:rsidRPr="0004506F">
        <w:rPr>
          <w:rFonts w:asciiTheme="majorHAnsi" w:eastAsiaTheme="majorHAnsi" w:hAnsiTheme="majorHAnsi"/>
          <w:sz w:val="20"/>
          <w:szCs w:val="20"/>
        </w:rPr>
        <w:t>스트레스 수준, 신체 수행 및 건강에 관련된 방대한 양의 데이터</w:t>
      </w:r>
      <w:r>
        <w:rPr>
          <w:rFonts w:asciiTheme="majorHAnsi" w:eastAsiaTheme="majorHAnsi" w:hAnsiTheme="majorHAnsi" w:hint="eastAsia"/>
          <w:sz w:val="20"/>
          <w:szCs w:val="20"/>
        </w:rPr>
        <w:t>를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회사에서 라이프 스타일의 변화와 영향 그리고 작업 패턴과 행동 예측으로 이어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 삶의 질 향상을 위해 활용될 수 있으며,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병원</w:t>
      </w:r>
      <w:r>
        <w:rPr>
          <w:rFonts w:asciiTheme="majorHAnsi" w:eastAsiaTheme="majorHAnsi" w:hAnsiTheme="majorHAnsi" w:hint="eastAsia"/>
          <w:sz w:val="20"/>
          <w:szCs w:val="20"/>
        </w:rPr>
        <w:t>의 경우에는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웨어러블 디바이스는 지리적</w:t>
      </w:r>
      <w:r>
        <w:rPr>
          <w:rFonts w:asciiTheme="majorHAnsi" w:eastAsiaTheme="majorHAnsi" w:hAnsiTheme="majorHAnsi" w:hint="eastAsia"/>
          <w:sz w:val="20"/>
          <w:szCs w:val="20"/>
        </w:rPr>
        <w:t>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물리적,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환경적으로 필요한 때마다 쉽게 만날 수 없는 </w:t>
      </w:r>
      <w:r w:rsidRPr="0004506F">
        <w:rPr>
          <w:rFonts w:asciiTheme="majorHAnsi" w:eastAsiaTheme="majorHAnsi" w:hAnsiTheme="majorHAnsi"/>
          <w:sz w:val="20"/>
          <w:szCs w:val="20"/>
        </w:rPr>
        <w:t>다른 지역의 의사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들과의 </w:t>
      </w:r>
      <w:r w:rsidRPr="0004506F">
        <w:rPr>
          <w:rFonts w:asciiTheme="majorHAnsi" w:eastAsiaTheme="majorHAnsi" w:hAnsiTheme="majorHAnsi"/>
          <w:sz w:val="20"/>
          <w:szCs w:val="20"/>
        </w:rPr>
        <w:t>수술실, 협업 그리고 실시간 통신을 통한 효과를 가질 수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 있게 될 것이다.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제약 연구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 역시 마찬가지인데,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 w:rsidRPr="0004506F">
        <w:rPr>
          <w:rFonts w:asciiTheme="majorHAnsi" w:eastAsiaTheme="majorHAnsi" w:hAnsiTheme="majorHAnsi"/>
          <w:sz w:val="20"/>
          <w:szCs w:val="20"/>
        </w:rPr>
        <w:t>의료 연구는 약물 전달 메커니즘을 개선하는 다양한 연령과 인구 통계학적 그룹에 속하는 사람들로부터의 샘플 데이터를 통한 제품 개발을 촉진</w:t>
      </w:r>
      <w:r>
        <w:rPr>
          <w:rFonts w:asciiTheme="majorHAnsi" w:eastAsiaTheme="majorHAnsi" w:hAnsiTheme="majorHAnsi" w:hint="eastAsia"/>
          <w:sz w:val="20"/>
          <w:szCs w:val="20"/>
        </w:rPr>
        <w:t>하는데에 사용할 수 있다.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또한,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병원에서는 </w:t>
      </w:r>
      <w:r w:rsidRPr="0004506F">
        <w:rPr>
          <w:rFonts w:asciiTheme="majorHAnsi" w:eastAsiaTheme="majorHAnsi" w:hAnsiTheme="majorHAnsi"/>
          <w:sz w:val="20"/>
          <w:szCs w:val="20"/>
        </w:rPr>
        <w:t>환자 모니터링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이 중요하기도 한데, 웨어러블 디바이스를 통해 </w:t>
      </w:r>
      <w:r w:rsidRPr="0004506F">
        <w:rPr>
          <w:rFonts w:asciiTheme="majorHAnsi" w:eastAsiaTheme="majorHAnsi" w:hAnsiTheme="majorHAnsi"/>
          <w:sz w:val="20"/>
          <w:szCs w:val="20"/>
        </w:rPr>
        <w:t>원격 진단</w:t>
      </w:r>
      <w:r w:rsidR="00B87E48">
        <w:rPr>
          <w:rFonts w:asciiTheme="majorHAnsi" w:eastAsiaTheme="majorHAnsi" w:hAnsiTheme="majorHAnsi" w:hint="eastAsia"/>
          <w:sz w:val="20"/>
          <w:szCs w:val="20"/>
        </w:rPr>
        <w:t xml:space="preserve">을 통해 </w:t>
      </w:r>
      <w:r w:rsidRPr="0004506F">
        <w:rPr>
          <w:rFonts w:asciiTheme="majorHAnsi" w:eastAsiaTheme="majorHAnsi" w:hAnsiTheme="majorHAnsi"/>
          <w:sz w:val="20"/>
          <w:szCs w:val="20"/>
        </w:rPr>
        <w:t>환자</w:t>
      </w:r>
      <w:r w:rsidR="00B87E48">
        <w:rPr>
          <w:rFonts w:asciiTheme="majorHAnsi" w:eastAsiaTheme="majorHAnsi" w:hAnsiTheme="majorHAnsi" w:hint="eastAsia"/>
          <w:sz w:val="20"/>
          <w:szCs w:val="20"/>
        </w:rPr>
        <w:t>를 모니터링 할 수 있으며,</w:t>
      </w:r>
      <w:r w:rsidR="00B87E48">
        <w:rPr>
          <w:rFonts w:asciiTheme="majorHAnsi" w:eastAsiaTheme="majorHAnsi" w:hAnsiTheme="majorHAnsi"/>
          <w:sz w:val="20"/>
          <w:szCs w:val="20"/>
        </w:rPr>
        <w:t xml:space="preserve"> </w:t>
      </w:r>
      <w:r w:rsidR="00B87E48">
        <w:rPr>
          <w:rFonts w:asciiTheme="majorHAnsi" w:eastAsiaTheme="majorHAnsi" w:hAnsiTheme="majorHAnsi" w:hint="eastAsia"/>
          <w:sz w:val="20"/>
          <w:szCs w:val="20"/>
        </w:rPr>
        <w:t xml:space="preserve">이로 인해 </w:t>
      </w:r>
      <w:r w:rsidRPr="0004506F">
        <w:rPr>
          <w:rFonts w:asciiTheme="majorHAnsi" w:eastAsiaTheme="majorHAnsi" w:hAnsiTheme="majorHAnsi"/>
          <w:sz w:val="20"/>
          <w:szCs w:val="20"/>
        </w:rPr>
        <w:t>진료소와 병원</w:t>
      </w:r>
      <w:r w:rsidR="00B87E48">
        <w:rPr>
          <w:rFonts w:asciiTheme="majorHAnsi" w:eastAsiaTheme="majorHAnsi" w:hAnsiTheme="majorHAnsi" w:hint="eastAsia"/>
          <w:sz w:val="20"/>
          <w:szCs w:val="20"/>
        </w:rPr>
        <w:t>으로 가야만하는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</w:t>
      </w:r>
      <w:r w:rsidR="00B87E48">
        <w:rPr>
          <w:rFonts w:asciiTheme="majorHAnsi" w:eastAsiaTheme="majorHAnsi" w:hAnsiTheme="majorHAnsi" w:hint="eastAsia"/>
          <w:sz w:val="20"/>
          <w:szCs w:val="20"/>
        </w:rPr>
        <w:t>번거로움을</w:t>
      </w:r>
      <w:r w:rsidRPr="0004506F">
        <w:rPr>
          <w:rFonts w:asciiTheme="majorHAnsi" w:eastAsiaTheme="majorHAnsi" w:hAnsiTheme="majorHAnsi"/>
          <w:sz w:val="20"/>
          <w:szCs w:val="20"/>
        </w:rPr>
        <w:t xml:space="preserve"> 줄일 수 있</w:t>
      </w:r>
      <w:r w:rsidR="00B87E48">
        <w:rPr>
          <w:rFonts w:asciiTheme="majorHAnsi" w:eastAsiaTheme="majorHAnsi" w:hAnsiTheme="majorHAnsi" w:hint="eastAsia"/>
          <w:sz w:val="20"/>
          <w:szCs w:val="20"/>
        </w:rPr>
        <w:t>게 될 것이다.</w:t>
      </w:r>
    </w:p>
    <w:p w14:paraId="441EB062" w14:textId="7441AEB2" w:rsidR="001C0CC5" w:rsidRPr="0004506F" w:rsidRDefault="00B87E48" w:rsidP="006F26C1">
      <w:pPr>
        <w:pStyle w:val="a5"/>
        <w:spacing w:before="0" w:beforeAutospacing="0" w:after="0" w:afterAutospacing="0"/>
        <w:rPr>
          <w:rFonts w:asciiTheme="majorHAnsi" w:eastAsiaTheme="majorHAnsi" w:hAnsiTheme="majorHAnsi" w:hint="eastAsia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그 외에도,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숙식,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엔터테인먼트,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교육 및 훈련 등에도 널리 사용될 예정인데,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 w:rsidR="0004506F" w:rsidRPr="0004506F">
        <w:rPr>
          <w:rFonts w:asciiTheme="majorHAnsi" w:eastAsiaTheme="majorHAnsi" w:hAnsiTheme="majorHAnsi"/>
          <w:sz w:val="20"/>
          <w:szCs w:val="20"/>
        </w:rPr>
        <w:t>숙식</w:t>
      </w:r>
      <w:r>
        <w:rPr>
          <w:rFonts w:asciiTheme="majorHAnsi" w:eastAsiaTheme="majorHAnsi" w:hAnsiTheme="majorHAnsi" w:hint="eastAsia"/>
          <w:sz w:val="20"/>
          <w:szCs w:val="20"/>
        </w:rPr>
        <w:t>은</w:t>
      </w:r>
      <w:r w:rsidR="0004506F" w:rsidRPr="0004506F">
        <w:rPr>
          <w:rFonts w:asciiTheme="majorHAnsi" w:eastAsiaTheme="majorHAnsi" w:hAnsiTheme="majorHAnsi"/>
          <w:sz w:val="20"/>
          <w:szCs w:val="20"/>
        </w:rPr>
        <w:t xml:space="preserve"> 웨어러블 디바이스</w:t>
      </w:r>
      <w:r>
        <w:rPr>
          <w:rFonts w:asciiTheme="majorHAnsi" w:eastAsiaTheme="majorHAnsi" w:hAnsiTheme="majorHAnsi" w:hint="eastAsia"/>
          <w:sz w:val="20"/>
          <w:szCs w:val="20"/>
        </w:rPr>
        <w:t>를 통한</w:t>
      </w:r>
      <w:r w:rsidR="0004506F" w:rsidRPr="0004506F">
        <w:rPr>
          <w:rFonts w:asciiTheme="majorHAnsi" w:eastAsiaTheme="majorHAnsi" w:hAnsiTheme="majorHAnsi"/>
          <w:sz w:val="20"/>
          <w:szCs w:val="20"/>
        </w:rPr>
        <w:t xml:space="preserve"> 통합 결제 지원 및 직원의 개인화된 현장 서비스 제공</w:t>
      </w:r>
      <w:r>
        <w:rPr>
          <w:rFonts w:asciiTheme="majorHAnsi" w:eastAsiaTheme="majorHAnsi" w:hAnsiTheme="majorHAnsi" w:hint="eastAsia"/>
          <w:sz w:val="20"/>
          <w:szCs w:val="20"/>
        </w:rPr>
        <w:t>을</w:t>
      </w:r>
      <w:r w:rsidR="0004506F" w:rsidRPr="0004506F">
        <w:rPr>
          <w:rFonts w:asciiTheme="majorHAnsi" w:eastAsiaTheme="majorHAnsi" w:hAnsiTheme="majorHAnsi"/>
          <w:sz w:val="20"/>
          <w:szCs w:val="20"/>
        </w:rPr>
        <w:t xml:space="preserve"> 통하여 절차 등을 감소할 수 있기 때문에 숙박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04506F" w:rsidRPr="0004506F">
        <w:rPr>
          <w:rFonts w:asciiTheme="majorHAnsi" w:eastAsiaTheme="majorHAnsi" w:hAnsiTheme="majorHAnsi"/>
          <w:sz w:val="20"/>
          <w:szCs w:val="20"/>
        </w:rPr>
        <w:t>산업 등에 효율적일 수 있</w:t>
      </w:r>
      <w:r>
        <w:rPr>
          <w:rFonts w:asciiTheme="majorHAnsi" w:eastAsiaTheme="majorHAnsi" w:hAnsiTheme="majorHAnsi" w:hint="eastAsia"/>
          <w:sz w:val="20"/>
          <w:szCs w:val="20"/>
        </w:rPr>
        <w:t>게 될 전망이다.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 w:rsidR="0004506F" w:rsidRPr="0004506F">
        <w:rPr>
          <w:rFonts w:asciiTheme="majorHAnsi" w:eastAsiaTheme="majorHAnsi" w:hAnsiTheme="majorHAnsi"/>
          <w:sz w:val="20"/>
          <w:szCs w:val="20"/>
        </w:rPr>
        <w:t>엔터테인먼트</w:t>
      </w:r>
      <w:r>
        <w:rPr>
          <w:rFonts w:asciiTheme="majorHAnsi" w:eastAsiaTheme="majorHAnsi" w:hAnsiTheme="majorHAnsi" w:hint="eastAsia"/>
          <w:sz w:val="20"/>
          <w:szCs w:val="20"/>
        </w:rPr>
        <w:t>의 경우에도,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 w:rsidR="0004506F" w:rsidRPr="0004506F">
        <w:rPr>
          <w:rFonts w:asciiTheme="majorHAnsi" w:eastAsiaTheme="majorHAnsi" w:hAnsiTheme="majorHAnsi"/>
          <w:sz w:val="20"/>
          <w:szCs w:val="20"/>
        </w:rPr>
        <w:t>리조트 및 테마 파크는 사용자 인증 및 요금 지불 등의 다양한 기능을 수행할 수 있는 웨어러블 디바이스를 제공</w:t>
      </w:r>
      <w:r>
        <w:rPr>
          <w:rFonts w:asciiTheme="majorHAnsi" w:eastAsiaTheme="majorHAnsi" w:hAnsiTheme="majorHAnsi" w:hint="eastAsia"/>
          <w:sz w:val="20"/>
          <w:szCs w:val="20"/>
        </w:rPr>
        <w:t>할 것이며,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이로써</w:t>
      </w:r>
      <w:r w:rsidR="0004506F" w:rsidRPr="0004506F">
        <w:rPr>
          <w:rFonts w:asciiTheme="majorHAnsi" w:eastAsiaTheme="majorHAnsi" w:hAnsiTheme="majorHAnsi"/>
          <w:sz w:val="20"/>
          <w:szCs w:val="20"/>
        </w:rPr>
        <w:t xml:space="preserve"> 지연 및 대기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04506F" w:rsidRPr="0004506F">
        <w:rPr>
          <w:rFonts w:asciiTheme="majorHAnsi" w:eastAsiaTheme="majorHAnsi" w:hAnsiTheme="majorHAnsi"/>
          <w:sz w:val="20"/>
          <w:szCs w:val="20"/>
        </w:rPr>
        <w:t>시간을 줄일 수 있으며 아울러 관광 정보, 프로모션 및 가상 투어를 제공할 수 있</w:t>
      </w:r>
      <w:r>
        <w:rPr>
          <w:rFonts w:asciiTheme="majorHAnsi" w:eastAsiaTheme="majorHAnsi" w:hAnsiTheme="majorHAnsi" w:hint="eastAsia"/>
          <w:sz w:val="20"/>
          <w:szCs w:val="20"/>
        </w:rPr>
        <w:t>어 해당 업계에도 큰 영향을 끼칠 수 있다.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sz w:val="20"/>
          <w:szCs w:val="20"/>
        </w:rPr>
        <w:t>마지막으로,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 w:rsidR="0004506F" w:rsidRPr="0004506F">
        <w:rPr>
          <w:rFonts w:asciiTheme="majorHAnsi" w:eastAsiaTheme="majorHAnsi" w:hAnsiTheme="majorHAnsi"/>
          <w:sz w:val="20"/>
          <w:szCs w:val="20"/>
        </w:rPr>
        <w:t>교육 및 훈련</w:t>
      </w:r>
      <w:r>
        <w:rPr>
          <w:rFonts w:asciiTheme="majorHAnsi" w:eastAsiaTheme="majorHAnsi" w:hAnsiTheme="majorHAnsi" w:hint="eastAsia"/>
          <w:sz w:val="20"/>
          <w:szCs w:val="20"/>
        </w:rPr>
        <w:t>에 관해서도</w:t>
      </w:r>
      <w:r w:rsidR="0004506F" w:rsidRPr="0004506F">
        <w:rPr>
          <w:rFonts w:asciiTheme="majorHAnsi" w:eastAsiaTheme="majorHAnsi" w:hAnsiTheme="majorHAnsi"/>
          <w:sz w:val="20"/>
          <w:szCs w:val="20"/>
        </w:rPr>
        <w:t xml:space="preserve"> 웨어러블 디바이스는 학생들이 실시간 의료 절차 및 법률 사례를 볼 수 있도록 하여 교육 및 훈련에 큰 역할이 가능</w:t>
      </w:r>
      <w:r>
        <w:rPr>
          <w:rFonts w:asciiTheme="majorHAnsi" w:eastAsiaTheme="majorHAnsi" w:hAnsiTheme="majorHAnsi" w:hint="eastAsia"/>
          <w:sz w:val="20"/>
          <w:szCs w:val="20"/>
        </w:rPr>
        <w:t>하게 될 것이다.</w:t>
      </w:r>
    </w:p>
    <w:p w14:paraId="447D8F1C" w14:textId="77777777" w:rsidR="00DD4961" w:rsidRPr="0004506F" w:rsidRDefault="00DD4961">
      <w:pPr>
        <w:rPr>
          <w:rFonts w:asciiTheme="majorHAnsi" w:eastAsiaTheme="majorHAnsi" w:hAnsiTheme="majorHAnsi"/>
        </w:rPr>
      </w:pPr>
    </w:p>
    <w:sectPr w:rsidR="00DD4961" w:rsidRPr="000450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F7F1" w14:textId="77777777" w:rsidR="00A338A0" w:rsidRDefault="00A338A0" w:rsidP="006F26C1">
      <w:pPr>
        <w:spacing w:after="0" w:line="240" w:lineRule="auto"/>
      </w:pPr>
      <w:r>
        <w:separator/>
      </w:r>
    </w:p>
  </w:endnote>
  <w:endnote w:type="continuationSeparator" w:id="0">
    <w:p w14:paraId="24C48871" w14:textId="77777777" w:rsidR="00A338A0" w:rsidRDefault="00A338A0" w:rsidP="006F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AE12" w14:textId="77777777" w:rsidR="00A338A0" w:rsidRDefault="00A338A0" w:rsidP="006F26C1">
      <w:pPr>
        <w:spacing w:after="0" w:line="240" w:lineRule="auto"/>
      </w:pPr>
      <w:r>
        <w:separator/>
      </w:r>
    </w:p>
  </w:footnote>
  <w:footnote w:type="continuationSeparator" w:id="0">
    <w:p w14:paraId="4DA53858" w14:textId="77777777" w:rsidR="00A338A0" w:rsidRDefault="00A338A0" w:rsidP="006F2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C8A"/>
    <w:multiLevelType w:val="hybridMultilevel"/>
    <w:tmpl w:val="E31C5154"/>
    <w:lvl w:ilvl="0" w:tplc="EC1C9FFA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4383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F8"/>
    <w:rsid w:val="0004506F"/>
    <w:rsid w:val="000961BB"/>
    <w:rsid w:val="001C0CC5"/>
    <w:rsid w:val="006F26C1"/>
    <w:rsid w:val="00A338A0"/>
    <w:rsid w:val="00B87E48"/>
    <w:rsid w:val="00C2660E"/>
    <w:rsid w:val="00DD4961"/>
    <w:rsid w:val="00E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5CBA0"/>
  <w15:chartTrackingRefBased/>
  <w15:docId w15:val="{AC5E5446-EFB4-4242-9505-A463452D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1B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6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F26C1"/>
  </w:style>
  <w:style w:type="paragraph" w:styleId="a4">
    <w:name w:val="footer"/>
    <w:basedOn w:val="a"/>
    <w:link w:val="Char0"/>
    <w:uiPriority w:val="99"/>
    <w:unhideWhenUsed/>
    <w:rsid w:val="006F26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F26C1"/>
  </w:style>
  <w:style w:type="paragraph" w:styleId="a5">
    <w:name w:val="Normal (Web)"/>
    <w:basedOn w:val="a"/>
    <w:uiPriority w:val="99"/>
    <w:unhideWhenUsed/>
    <w:rsid w:val="006F26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4506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이로사</dc:creator>
  <cp:keywords/>
  <dc:description/>
  <cp:lastModifiedBy>이로사</cp:lastModifiedBy>
  <cp:revision>5</cp:revision>
  <dcterms:created xsi:type="dcterms:W3CDTF">2022-11-23T03:59:00Z</dcterms:created>
  <dcterms:modified xsi:type="dcterms:W3CDTF">2022-11-23T06:18:00Z</dcterms:modified>
</cp:coreProperties>
</file>