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9AAE" w14:textId="62D0DD93" w:rsidR="006950BE" w:rsidRPr="005B4B11" w:rsidRDefault="006950BE" w:rsidP="006950BE">
      <w:pPr>
        <w:pStyle w:val="2"/>
        <w:numPr>
          <w:ilvl w:val="0"/>
          <w:numId w:val="5"/>
        </w:numPr>
        <w:spacing w:after="150" w:line="330" w:lineRule="atLeast"/>
        <w:rPr>
          <w:rFonts w:ascii="Arial" w:hAnsi="Arial" w:cs="Arial"/>
          <w:b/>
          <w:bCs/>
          <w:sz w:val="23"/>
          <w:szCs w:val="23"/>
        </w:rPr>
      </w:pPr>
      <w:r w:rsidRPr="005B4B11">
        <w:rPr>
          <w:rFonts w:ascii="Arial" w:hAnsi="Arial" w:cs="Arial"/>
          <w:b/>
          <w:bCs/>
          <w:sz w:val="23"/>
          <w:szCs w:val="23"/>
        </w:rPr>
        <w:t>네트워크의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개요와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규모에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따른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네트워크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종류를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서술</w:t>
      </w:r>
      <w:r w:rsidRPr="005B4B11">
        <w:rPr>
          <w:rFonts w:ascii="Arial" w:hAnsi="Arial" w:cs="Arial" w:hint="eastAsia"/>
          <w:b/>
          <w:bCs/>
          <w:sz w:val="23"/>
          <w:szCs w:val="23"/>
        </w:rPr>
        <w:t xml:space="preserve"> </w:t>
      </w:r>
      <w:proofErr w:type="spellStart"/>
      <w:r w:rsidRPr="005B4B11">
        <w:rPr>
          <w:rFonts w:ascii="Arial" w:hAnsi="Arial" w:cs="Arial"/>
          <w:b/>
          <w:bCs/>
          <w:sz w:val="23"/>
          <w:szCs w:val="23"/>
        </w:rPr>
        <w:t>하시오</w:t>
      </w:r>
      <w:proofErr w:type="spellEnd"/>
    </w:p>
    <w:p w14:paraId="6DA01E33" w14:textId="3351EB90" w:rsidR="000E0F35" w:rsidRPr="005B4B11" w:rsidRDefault="000E0F35" w:rsidP="000E0F35">
      <w:pPr>
        <w:pStyle w:val="se-text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10"/>
        <w:textAlignment w:val="baseline"/>
        <w:rPr>
          <w:rFonts w:ascii="inherit" w:hAnsi="inherit" w:cs="Arial" w:hint="eastAsia"/>
          <w:b/>
          <w:bCs/>
          <w:sz w:val="2"/>
          <w:szCs w:val="2"/>
        </w:rPr>
      </w:pPr>
    </w:p>
    <w:p w14:paraId="32B38DE1" w14:textId="1C039E8A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firstLineChars="200" w:firstLine="451"/>
        <w:textAlignment w:val="baseline"/>
        <w:rPr>
          <w:rFonts w:asciiTheme="majorHAnsi" w:eastAsiaTheme="majorHAnsi" w:hAnsiTheme="majorHAnsi" w:cs="Arial"/>
          <w:b/>
          <w:bCs/>
          <w:sz w:val="2"/>
          <w:szCs w:val="2"/>
        </w:rPr>
      </w:pPr>
      <w:r w:rsidRPr="005B4B11">
        <w:rPr>
          <w:rStyle w:val="se-fs-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 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컴퓨터 네트워크</w:t>
      </w:r>
    </w:p>
    <w:p w14:paraId="2D56B440" w14:textId="7777777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Fonts w:asciiTheme="majorHAnsi" w:eastAsiaTheme="majorHAnsi" w:hAnsiTheme="majorHAnsi" w:cs="Arial"/>
          <w:b/>
          <w:bCs/>
          <w:sz w:val="2"/>
          <w:szCs w:val="2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네트워크란 원하는 정보를 원하는 수신자 또는 기기에 정확하게 전송하기 위한 기반 인프라를 말한다.</w:t>
      </w:r>
    </w:p>
    <w:p w14:paraId="0030775C" w14:textId="51E5D312" w:rsidR="0060406D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컴퓨터 네트워크는 일반적으로 네트워크라고 불리며, 유무선 매체를 이용하여 통신 설비를 갖춘 장치를 연결하는 통신망이다</w:t>
      </w: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.</w:t>
      </w:r>
    </w:p>
    <w:p w14:paraId="78DF498E" w14:textId="2915BBA2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</w:p>
    <w:p w14:paraId="16FFF293" w14:textId="7C316B2A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firstLineChars="200" w:firstLine="460"/>
        <w:textAlignment w:val="baseline"/>
        <w:rPr>
          <w:rFonts w:asciiTheme="majorHAnsi" w:eastAsiaTheme="majorHAnsi" w:hAnsiTheme="majorHAnsi"/>
          <w:b/>
          <w:bCs/>
          <w:sz w:val="2"/>
          <w:szCs w:val="2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규모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에 따른 네트워크 분류</w:t>
      </w:r>
    </w:p>
    <w:p w14:paraId="7409B446" w14:textId="4E37AA5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Chars="200" w:left="400"/>
        <w:textAlignment w:val="baseline"/>
        <w:rPr>
          <w:rFonts w:asciiTheme="majorHAnsi" w:eastAsiaTheme="majorHAnsi" w:hAnsiTheme="majorHAnsi"/>
          <w:b/>
          <w:bCs/>
          <w:sz w:val="2"/>
          <w:szCs w:val="2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1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)LAN(근거리 네트워크): 회사, 학교 등 한정된 지역에서 컴퓨터, 프린터, 스캐너 등의 장치들을 연결하여 구축한 네트워크</w:t>
      </w:r>
    </w:p>
    <w:p w14:paraId="444A7A15" w14:textId="7777777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2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) MAN(도시권 네트워크): LAN의 확장형으로 하나의 도시와 같이 LAN보다 더 큰 규모의 네트워크다. </w:t>
      </w:r>
    </w:p>
    <w:p w14:paraId="7E861F19" w14:textId="5CBD8288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3)WAN(광대역 네트워크): MAN보다 더 넓은 범위와 규모의 네트워크이며, 멀리 떨어진 지역을 네트워크로 구성</w:t>
      </w:r>
    </w:p>
    <w:p w14:paraId="6D4571DF" w14:textId="1C2E6961" w:rsidR="006950BE" w:rsidRDefault="006950BE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color w:val="6D6D6D"/>
          <w:sz w:val="23"/>
          <w:szCs w:val="23"/>
          <w:bdr w:val="none" w:sz="0" w:space="0" w:color="auto" w:frame="1"/>
        </w:rPr>
      </w:pPr>
    </w:p>
    <w:p w14:paraId="08BABFEE" w14:textId="229A5A57" w:rsidR="006950BE" w:rsidRPr="005B4B11" w:rsidRDefault="006950BE" w:rsidP="006950BE">
      <w:pPr>
        <w:pStyle w:val="2"/>
        <w:numPr>
          <w:ilvl w:val="0"/>
          <w:numId w:val="5"/>
        </w:numPr>
        <w:spacing w:after="150" w:line="330" w:lineRule="atLeast"/>
        <w:rPr>
          <w:rFonts w:eastAsiaTheme="majorHAnsi" w:cs="Arial"/>
          <w:b/>
          <w:bCs/>
          <w:sz w:val="23"/>
          <w:szCs w:val="23"/>
        </w:rPr>
      </w:pPr>
      <w:r w:rsidRPr="005B4B11">
        <w:rPr>
          <w:rFonts w:eastAsiaTheme="majorHAnsi" w:cs="Arial"/>
          <w:b/>
          <w:bCs/>
          <w:sz w:val="23"/>
          <w:szCs w:val="23"/>
        </w:rPr>
        <w:t xml:space="preserve">OSI(Open System Interconnection) 7계층을 </w:t>
      </w:r>
      <w:proofErr w:type="spellStart"/>
      <w:r w:rsidRPr="005B4B11">
        <w:rPr>
          <w:rFonts w:eastAsiaTheme="majorHAnsi" w:cs="Arial"/>
          <w:b/>
          <w:bCs/>
          <w:sz w:val="23"/>
          <w:szCs w:val="23"/>
        </w:rPr>
        <w:t>서술하시오</w:t>
      </w:r>
      <w:proofErr w:type="spellEnd"/>
      <w:r w:rsidRPr="005B4B11">
        <w:rPr>
          <w:rFonts w:eastAsiaTheme="majorHAnsi" w:cs="Arial"/>
          <w:b/>
          <w:bCs/>
          <w:sz w:val="23"/>
          <w:szCs w:val="23"/>
        </w:rPr>
        <w:t>.</w:t>
      </w:r>
    </w:p>
    <w:p w14:paraId="2BC1570A" w14:textId="257CB586" w:rsidR="00A215FE" w:rsidRPr="005B4B11" w:rsidRDefault="006950B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 xml:space="preserve"> </w:t>
      </w:r>
      <w:r w:rsidR="00A215FE"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L1 </w:t>
      </w:r>
      <w:proofErr w:type="gramStart"/>
      <w:r w:rsidR="00A215FE"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물리계층 :</w:t>
      </w:r>
      <w:proofErr w:type="gramEnd"/>
      <w:r w:rsidR="00A215FE"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3334D9A6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300" w:left="60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하드웨어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붙어있음 효율적 통신 자원의 분배 역할 (</w:t>
      </w:r>
      <w:proofErr w:type="spellStart"/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랜선</w:t>
      </w:r>
      <w:proofErr w:type="spell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허브 등) </w:t>
      </w:r>
    </w:p>
    <w:p w14:paraId="0D8E85EE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L2 데이터 링크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:</w:t>
      </w:r>
      <w:proofErr w:type="gramEnd"/>
    </w:p>
    <w:p w14:paraId="2FB4C006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네트워크를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하기 위해 데이터를 단위화 하여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전송흐름제어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에러제어 </w:t>
      </w:r>
    </w:p>
    <w:p w14:paraId="44376160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Mac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주소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총 6바이트의 정보를 담고 있음 </w:t>
      </w:r>
    </w:p>
    <w:p w14:paraId="1B9F6663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Mac 주소를 가지고 물리계층과 정보를 소통하게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된다 .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4D27948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L3 네트워크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:</w:t>
      </w:r>
      <w:proofErr w:type="gramEnd"/>
    </w:p>
    <w:p w14:paraId="027980C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호스트간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패킷의 경로를 정해주는 역할</w:t>
      </w:r>
    </w:p>
    <w:p w14:paraId="0A4DBFDD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쪼개진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패킷 데이터를 전송하는 기능</w:t>
      </w:r>
    </w:p>
    <w:p w14:paraId="63C640E6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IP 주소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지정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IP 패킷을 인터넷망을 통해 데이터 전달 </w:t>
      </w:r>
    </w:p>
    <w:p w14:paraId="47B4B08E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lastRenderedPageBreak/>
        <w:t xml:space="preserve">L4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전송계층 :</w:t>
      </w:r>
      <w:proofErr w:type="gramEnd"/>
    </w:p>
    <w:p w14:paraId="79E60F8C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서버를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통해 상대방에게 보내야함 </w:t>
      </w:r>
    </w:p>
    <w:p w14:paraId="09EF7782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spell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종점간에</w:t>
      </w:r>
      <w:proofErr w:type="spell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신뢰성 있고 투명한 데이터 전송 </w:t>
      </w:r>
    </w:p>
    <w:p w14:paraId="42C85D44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L5 세션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:</w:t>
      </w:r>
      <w:proofErr w:type="gramEnd"/>
    </w:p>
    <w:p w14:paraId="1BAEC588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인증된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사용자간 연결 </w:t>
      </w:r>
    </w:p>
    <w:p w14:paraId="1ADCC55B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gram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대화제어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동기점을 이용해 효율적 데이터 복구제공 </w:t>
      </w:r>
    </w:p>
    <w:p w14:paraId="228BEA7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L6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표현계층 :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**</w:t>
      </w:r>
    </w:p>
    <w:p w14:paraId="6CAE5F6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번역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압축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암호화 , 보안 </w:t>
      </w:r>
    </w:p>
    <w:p w14:paraId="788E9E2C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gram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한글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: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유니코드로 보내기 , 영어 : 아스키코드로 보내기 </w:t>
      </w:r>
    </w:p>
    <w:p w14:paraId="12570130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그림은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비트맵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jpg 선택 </w:t>
      </w:r>
    </w:p>
    <w:p w14:paraId="2ED54403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L7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응용계층 :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469EFC0F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사용자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프로그램 인터페이스 , 보여지는 데이터 </w:t>
      </w:r>
    </w:p>
    <w:p w14:paraId="5C38A48A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인터넷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검색창의 http 가 대표적 </w:t>
      </w:r>
    </w:p>
    <w:p w14:paraId="040D1ADA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파일전송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ftp </w:t>
      </w:r>
    </w:p>
    <w:p w14:paraId="05CBD313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spell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메일링</w:t>
      </w:r>
      <w:proofErr w:type="spell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smtp 가 대표적 프로토콜임 </w:t>
      </w:r>
    </w:p>
    <w:p w14:paraId="3B8D8156" w14:textId="776D2404" w:rsidR="006950BE" w:rsidRPr="005B4B11" w:rsidRDefault="006950BE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</w:p>
    <w:p w14:paraId="3B95EE6B" w14:textId="77777777" w:rsidR="006950BE" w:rsidRPr="005B4B11" w:rsidRDefault="006950BE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</w:p>
    <w:p w14:paraId="41CBF0D2" w14:textId="7777777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Fonts w:asciiTheme="majorHAnsi" w:eastAsiaTheme="majorHAnsi" w:hAnsiTheme="majorHAnsi"/>
          <w:sz w:val="23"/>
          <w:szCs w:val="23"/>
          <w:bdr w:val="none" w:sz="0" w:space="0" w:color="auto" w:frame="1"/>
          <w:shd w:val="pct15" w:color="auto" w:fill="FFFFFF"/>
        </w:rPr>
      </w:pPr>
    </w:p>
    <w:sectPr w:rsidR="000E0F35" w:rsidRPr="005B4B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4BC"/>
    <w:multiLevelType w:val="hybridMultilevel"/>
    <w:tmpl w:val="01E273C0"/>
    <w:lvl w:ilvl="0" w:tplc="DB0E2D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79272B"/>
    <w:multiLevelType w:val="hybridMultilevel"/>
    <w:tmpl w:val="01E273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B52069"/>
    <w:multiLevelType w:val="multilevel"/>
    <w:tmpl w:val="178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B46C6E"/>
    <w:multiLevelType w:val="hybridMultilevel"/>
    <w:tmpl w:val="8FF88924"/>
    <w:lvl w:ilvl="0" w:tplc="D0A605B0">
      <w:start w:val="1"/>
      <w:numFmt w:val="decimal"/>
      <w:lvlText w:val="%1)"/>
      <w:lvlJc w:val="left"/>
      <w:pPr>
        <w:ind w:left="650" w:hanging="360"/>
      </w:pPr>
      <w:rPr>
        <w:rFonts w:hint="default"/>
        <w:color w:val="333333"/>
        <w:sz w:val="29"/>
      </w:rPr>
    </w:lvl>
    <w:lvl w:ilvl="1" w:tplc="04090019" w:tentative="1">
      <w:start w:val="1"/>
      <w:numFmt w:val="upperLetter"/>
      <w:lvlText w:val="%2."/>
      <w:lvlJc w:val="left"/>
      <w:pPr>
        <w:ind w:left="1090" w:hanging="400"/>
      </w:pPr>
    </w:lvl>
    <w:lvl w:ilvl="2" w:tplc="0409001B" w:tentative="1">
      <w:start w:val="1"/>
      <w:numFmt w:val="lowerRoman"/>
      <w:lvlText w:val="%3."/>
      <w:lvlJc w:val="right"/>
      <w:pPr>
        <w:ind w:left="1490" w:hanging="400"/>
      </w:pPr>
    </w:lvl>
    <w:lvl w:ilvl="3" w:tplc="0409000F" w:tentative="1">
      <w:start w:val="1"/>
      <w:numFmt w:val="decimal"/>
      <w:lvlText w:val="%4."/>
      <w:lvlJc w:val="left"/>
      <w:pPr>
        <w:ind w:left="1890" w:hanging="400"/>
      </w:pPr>
    </w:lvl>
    <w:lvl w:ilvl="4" w:tplc="04090019" w:tentative="1">
      <w:start w:val="1"/>
      <w:numFmt w:val="upperLetter"/>
      <w:lvlText w:val="%5."/>
      <w:lvlJc w:val="left"/>
      <w:pPr>
        <w:ind w:left="2290" w:hanging="400"/>
      </w:pPr>
    </w:lvl>
    <w:lvl w:ilvl="5" w:tplc="0409001B" w:tentative="1">
      <w:start w:val="1"/>
      <w:numFmt w:val="lowerRoman"/>
      <w:lvlText w:val="%6."/>
      <w:lvlJc w:val="right"/>
      <w:pPr>
        <w:ind w:left="2690" w:hanging="400"/>
      </w:pPr>
    </w:lvl>
    <w:lvl w:ilvl="6" w:tplc="0409000F" w:tentative="1">
      <w:start w:val="1"/>
      <w:numFmt w:val="decimal"/>
      <w:lvlText w:val="%7."/>
      <w:lvlJc w:val="left"/>
      <w:pPr>
        <w:ind w:left="3090" w:hanging="400"/>
      </w:pPr>
    </w:lvl>
    <w:lvl w:ilvl="7" w:tplc="04090019" w:tentative="1">
      <w:start w:val="1"/>
      <w:numFmt w:val="upperLetter"/>
      <w:lvlText w:val="%8."/>
      <w:lvlJc w:val="left"/>
      <w:pPr>
        <w:ind w:left="3490" w:hanging="400"/>
      </w:pPr>
    </w:lvl>
    <w:lvl w:ilvl="8" w:tplc="0409001B" w:tentative="1">
      <w:start w:val="1"/>
      <w:numFmt w:val="lowerRoman"/>
      <w:lvlText w:val="%9."/>
      <w:lvlJc w:val="right"/>
      <w:pPr>
        <w:ind w:left="3890" w:hanging="400"/>
      </w:pPr>
    </w:lvl>
  </w:abstractNum>
  <w:abstractNum w:abstractNumId="4" w15:restartNumberingAfterBreak="0">
    <w:nsid w:val="7982366A"/>
    <w:multiLevelType w:val="multilevel"/>
    <w:tmpl w:val="9B6C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251143">
    <w:abstractNumId w:val="0"/>
  </w:num>
  <w:num w:numId="2" w16cid:durableId="1337344894">
    <w:abstractNumId w:val="1"/>
  </w:num>
  <w:num w:numId="3" w16cid:durableId="1974364112">
    <w:abstractNumId w:val="4"/>
  </w:num>
  <w:num w:numId="4" w16cid:durableId="1505634876">
    <w:abstractNumId w:val="2"/>
  </w:num>
  <w:num w:numId="5" w16cid:durableId="175690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D"/>
    <w:rsid w:val="000E0F35"/>
    <w:rsid w:val="005B4B11"/>
    <w:rsid w:val="0060406D"/>
    <w:rsid w:val="006950BE"/>
    <w:rsid w:val="008A0810"/>
    <w:rsid w:val="00A215FE"/>
    <w:rsid w:val="00E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C8EE"/>
  <w15:chartTrackingRefBased/>
  <w15:docId w15:val="{D1F07FF7-367A-4ED5-ACC4-BC51568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50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s-13l1dht">
    <w:name w:val="css-13l1dht"/>
    <w:basedOn w:val="a"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0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06D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60406D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">
    <w:name w:val="txt"/>
    <w:basedOn w:val="a"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406D"/>
    <w:rPr>
      <w:b/>
      <w:bCs/>
    </w:rPr>
  </w:style>
  <w:style w:type="paragraph" w:customStyle="1" w:styleId="se-text-paragraph">
    <w:name w:val="se-text-paragraph"/>
    <w:basedOn w:val="a"/>
    <w:rsid w:val="000E0F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9">
    <w:name w:val="se-fs-fs19"/>
    <w:basedOn w:val="a0"/>
    <w:rsid w:val="000E0F35"/>
  </w:style>
  <w:style w:type="character" w:customStyle="1" w:styleId="se-fs-">
    <w:name w:val="se-fs-"/>
    <w:basedOn w:val="a0"/>
    <w:rsid w:val="000E0F35"/>
  </w:style>
  <w:style w:type="character" w:customStyle="1" w:styleId="2Char">
    <w:name w:val="제목 2 Char"/>
    <w:basedOn w:val="a0"/>
    <w:link w:val="2"/>
    <w:uiPriority w:val="9"/>
    <w:semiHidden/>
    <w:rsid w:val="006950B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LAB-PC14</dc:creator>
  <cp:keywords/>
  <dc:description/>
  <cp:lastModifiedBy>연구개발NEW</cp:lastModifiedBy>
  <cp:revision>5</cp:revision>
  <dcterms:created xsi:type="dcterms:W3CDTF">2022-10-13T05:56:00Z</dcterms:created>
  <dcterms:modified xsi:type="dcterms:W3CDTF">2022-10-13T06:02:00Z</dcterms:modified>
</cp:coreProperties>
</file>