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1831" w14:textId="2C18A476" w:rsidR="00414EDE" w:rsidRPr="00414EDE" w:rsidRDefault="00414EDE" w:rsidP="00414EDE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 w:val="23"/>
          <w:szCs w:val="23"/>
        </w:rPr>
      </w:pPr>
      <w:r w:rsidRPr="00414EDE">
        <w:rPr>
          <w:rFonts w:ascii="돋움" w:eastAsia="돋움" w:hAnsi="돋움" w:cs="굴림" w:hint="eastAsia"/>
          <w:b/>
          <w:bCs/>
          <w:color w:val="565665"/>
          <w:kern w:val="0"/>
          <w:sz w:val="24"/>
          <w:szCs w:val="24"/>
        </w:rPr>
        <w:t xml:space="preserve">신제품 개발전략 중 대응전략에 해당하는 4가지를 </w:t>
      </w:r>
      <w:proofErr w:type="spellStart"/>
      <w:r w:rsidRPr="00414EDE">
        <w:rPr>
          <w:rFonts w:ascii="돋움" w:eastAsia="돋움" w:hAnsi="돋움" w:cs="굴림" w:hint="eastAsia"/>
          <w:b/>
          <w:bCs/>
          <w:color w:val="565665"/>
          <w:kern w:val="0"/>
          <w:sz w:val="24"/>
          <w:szCs w:val="24"/>
        </w:rPr>
        <w:t>설명하</w:t>
      </w:r>
      <w:r w:rsidR="004B191C" w:rsidRPr="00804EC4">
        <w:rPr>
          <w:rFonts w:ascii="돋움" w:eastAsia="돋움" w:hAnsi="돋움" w:cs="굴림" w:hint="eastAsia"/>
          <w:b/>
          <w:bCs/>
          <w:color w:val="565665"/>
          <w:kern w:val="0"/>
          <w:sz w:val="24"/>
          <w:szCs w:val="24"/>
        </w:rPr>
        <w:t>시오</w:t>
      </w:r>
      <w:proofErr w:type="spellEnd"/>
      <w:r w:rsidR="004B191C">
        <w:rPr>
          <w:rFonts w:ascii="돋움" w:eastAsia="돋움" w:hAnsi="돋움" w:cs="굴림" w:hint="eastAsia"/>
          <w:color w:val="565665"/>
          <w:kern w:val="0"/>
          <w:sz w:val="23"/>
          <w:szCs w:val="23"/>
        </w:rPr>
        <w:t>.</w:t>
      </w:r>
    </w:p>
    <w:p w14:paraId="6DA16E51" w14:textId="77777777" w:rsidR="00CC4148" w:rsidRDefault="00CC4148" w:rsidP="00CC4148">
      <w:pPr>
        <w:pStyle w:val="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caps/>
          <w:color w:val="494158"/>
          <w:spacing w:val="-5"/>
          <w:sz w:val="48"/>
          <w:szCs w:val="48"/>
        </w:rPr>
      </w:pP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1.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콘텐츠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작성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/SEO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전략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수립</w:t>
      </w:r>
    </w:p>
    <w:p w14:paraId="65120AF1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기업들이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블로그를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주요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소스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하나로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레버리지함에도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불구하고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콘텐츠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’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에서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여전히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과소평가되고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003AA096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642F569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비록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콘텐츠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SEO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별도의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상관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관계를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가질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둘은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종종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함께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이용되기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때문에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그룹화하기로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결정했습니다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트래픽을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유도하는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좋은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방법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하나는</w:t>
      </w:r>
      <w:proofErr w:type="gram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표적이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블로그를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통해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페르소나로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예를들어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저는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제품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페르소나를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Yought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블로그로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몰아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싶었습니다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제작한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블로그를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검색할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사람들을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대상으로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구체적인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콘텐츠를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만들었습니다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071985E6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79327C67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배울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리소스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하나가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아흐프의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콘텐츠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블르고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입니다</w:t>
      </w:r>
      <w:proofErr w:type="gram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콘텐츠를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제작하고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SEO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최적화하는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킥스타트에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종합적인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내용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하나입니다</w:t>
      </w:r>
      <w:proofErr w:type="gram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20DB6FEF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1D61E8B0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블로그를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보유한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기업들은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블로그를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보유하지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않은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기업보다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매월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67%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더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잠재적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고객을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유치합니다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.</w:t>
      </w:r>
    </w:p>
    <w:p w14:paraId="502858A4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​</w:t>
      </w:r>
    </w:p>
    <w:p w14:paraId="36DD67F7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내일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제품을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출시하지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않는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콘텐츠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제작은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장기적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이익에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도움이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전략이며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기술을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익히기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위해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해야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목록에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있어야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66EA4725" w14:textId="77777777" w:rsidR="00CC4148" w:rsidRDefault="00CC4148" w:rsidP="00CC4148">
      <w:pPr>
        <w:pStyle w:val="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caps/>
          <w:color w:val="494158"/>
          <w:spacing w:val="-5"/>
          <w:sz w:val="48"/>
          <w:szCs w:val="48"/>
        </w:rPr>
      </w:pPr>
      <w:r>
        <w:rPr>
          <w:rStyle w:val="se-fs-fs16"/>
          <w:rFonts w:ascii="inherit" w:hAnsi="inherit" w:cs="Arial"/>
          <w:caps/>
          <w:color w:val="494158"/>
          <w:spacing w:val="-5"/>
          <w:bdr w:val="none" w:sz="0" w:space="0" w:color="auto" w:frame="1"/>
        </w:rPr>
        <w:t>​</w:t>
      </w:r>
    </w:p>
    <w:p w14:paraId="44B83D2B" w14:textId="77777777" w:rsidR="00CC4148" w:rsidRDefault="00CC4148" w:rsidP="00CC4148">
      <w:pPr>
        <w:pStyle w:val="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caps/>
          <w:color w:val="494158"/>
          <w:spacing w:val="-5"/>
          <w:sz w:val="48"/>
          <w:szCs w:val="48"/>
        </w:rPr>
      </w:pP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2.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이메일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마케팅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활용법에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대한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이해</w:t>
      </w:r>
    </w:p>
    <w:p w14:paraId="6B0F759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저는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종종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잘못된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이메일을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매일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포부를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새로운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사업가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에이전시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등으로부터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몇몇의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광고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받습니다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일일이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답장해주고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싶지만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시간이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없네요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4B1EC299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761C4FF4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보통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개인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맞춤형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레이어를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추가한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눈에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띕니다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373444D1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6B40E57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광고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이멩리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아래에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하나의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전략일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뿐입니다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33AFAA0C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751B619A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목록을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가졌더라도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사람들은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그것을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이용해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사람들을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어떻게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끌어들이는지에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대해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방법은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알지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못합니다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기본적인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전략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일부는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목록이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업그레이드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되는</w:t>
      </w:r>
      <w:proofErr w:type="gram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뿐만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아니라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나중에는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그것을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판매할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367C499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591F9DB0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목록에는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전략에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필요한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몇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2CF14A7F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3FC3B0A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1.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업그레이드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–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일반적으로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목록을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업그레이드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시키기</w:t>
      </w:r>
      <w:proofErr w:type="gram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위해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5~8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개의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시퀀스를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설정할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515C80DC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2.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신규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고객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메뉴얼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–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설명할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필요도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없습니다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64C8465F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3.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해약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/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구독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취소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–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사용자가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해약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구독을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취소하는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경우입니다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72408B2B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4.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리마인드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–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고객이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귀사의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제품을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신청하고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이후에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참여나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구매를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않은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경우일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3127D69A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lastRenderedPageBreak/>
        <w:t xml:space="preserve">5.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판매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계약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–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설정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방법에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따라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다르지만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일반적으로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보내기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사용자가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참여했었는지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확인이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필요합니다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60608DA9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732783AD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이들은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타입들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일부일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뿐이지만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전략을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설정하는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장점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모든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자동화될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있다는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설정한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후에는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잊어버리고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나중에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필요한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경우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주기적으로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내용을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업데이트할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4DF38AA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131AAD18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기능을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설정하는데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도움이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메일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도구가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있으며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도구를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활용하는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간편합니다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016F1A56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1E51F397" w14:textId="77777777" w:rsidR="00CC4148" w:rsidRDefault="00CC4148" w:rsidP="00CC4148">
      <w:pPr>
        <w:pStyle w:val="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caps/>
          <w:color w:val="494158"/>
          <w:spacing w:val="-5"/>
          <w:sz w:val="48"/>
          <w:szCs w:val="48"/>
        </w:rPr>
      </w:pP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3.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그래픽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디자인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기술의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기초</w:t>
      </w:r>
    </w:p>
    <w:p w14:paraId="48FAB0FD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디자인은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비즈니스에서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과소평가가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되었을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5464A3AD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33E80A33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왜냐하면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첫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인상이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중요하고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비즈니스에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고유한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정체성을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심어주기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때문입니다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스타트업이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어떻게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보여지는지를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포함하여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색상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심지어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웹사이트까지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필수적인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부분입니다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67DC2503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0384BFCE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예를들어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스퀘어스페이스나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슬랙과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같은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스타트업은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매우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뚜렷한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모양과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느낌을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가지고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16BF01E7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38B8BA02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디자인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전문가가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필요는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없지만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최소한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디자인에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대한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기본적인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이해는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가지고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있어야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시장에서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캔바와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같은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도구들로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브랜드와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로고를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만드는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쉬운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여기에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더해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이러한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프로그램을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사용하여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스타트업이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필요로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e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북과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자료들을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21C4B652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1293283B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디자인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작업을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아웃소싱하는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일부에게는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적합할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스타트업부터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충분한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사업이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설립되기까지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디자인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토대를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이해하는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시작으로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계속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수행될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327B1B01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37C7B85A" w14:textId="77777777" w:rsidR="00CC4148" w:rsidRDefault="00CC4148" w:rsidP="00CC4148">
      <w:pPr>
        <w:pStyle w:val="2"/>
        <w:shd w:val="clear" w:color="auto" w:fill="FFFFFF"/>
        <w:spacing w:before="0" w:beforeAutospacing="0" w:after="0" w:afterAutospacing="0" w:line="312" w:lineRule="atLeast"/>
        <w:ind w:left="-12"/>
        <w:textAlignment w:val="baseline"/>
        <w:rPr>
          <w:rFonts w:ascii="Arial" w:hAnsi="Arial" w:cs="Arial"/>
          <w:caps/>
          <w:color w:val="494158"/>
          <w:spacing w:val="-5"/>
          <w:sz w:val="48"/>
          <w:szCs w:val="48"/>
        </w:rPr>
      </w:pP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4.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영상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마케팅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 xml:space="preserve"> </w:t>
      </w:r>
      <w:r>
        <w:rPr>
          <w:rStyle w:val="se-fs-fs28"/>
          <w:rFonts w:ascii="inherit" w:hAnsi="inherit" w:cs="Arial"/>
          <w:caps/>
          <w:color w:val="494158"/>
          <w:spacing w:val="-5"/>
          <w:bdr w:val="none" w:sz="0" w:space="0" w:color="auto" w:frame="1"/>
        </w:rPr>
        <w:t>배우기</w:t>
      </w:r>
    </w:p>
    <w:p w14:paraId="03F81703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소비자들에게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영상은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일상생활에서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필수적인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부분이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되어가고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 2021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년에는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사람들이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하루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최소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100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분을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동영상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시청하는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데에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시간을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소비할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추정된다고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5F97780C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50E559C5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마케팅에서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가장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중요한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부분이지만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여전히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과소평가되어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비록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영상을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제작하는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당신에게는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자연스럽게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다가오지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않을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스타트업은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다양한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방법으로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레버리지하고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09B1CC9C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050341AF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영상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활용하는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몇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방법에는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데모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사용법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가이드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및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설명하는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유형이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68FB9536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16983321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48%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의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소비자가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자신들이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관심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있어하는</w:t>
      </w:r>
      <w:proofErr w:type="spellEnd"/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내용을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영상에서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보여주기를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원한다</w:t>
      </w: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.</w:t>
      </w:r>
    </w:p>
    <w:p w14:paraId="67EE2BCA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b/>
          <w:bCs/>
          <w:color w:val="56646F"/>
          <w:sz w:val="23"/>
          <w:szCs w:val="23"/>
          <w:bdr w:val="none" w:sz="0" w:space="0" w:color="auto" w:frame="1"/>
        </w:rPr>
        <w:t>​</w:t>
      </w:r>
    </w:p>
    <w:p w14:paraId="3712C411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외에도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유튜브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틱톡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스냅챗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링크드인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라이브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등의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채널을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통해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영상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마케팅을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이용할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있으며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모두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브랜드를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구축하고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스타트업을</w:t>
      </w:r>
      <w:proofErr w:type="spell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lastRenderedPageBreak/>
        <w:t>고객에게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노출시킬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채널입니다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물론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이것은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당신의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비즈니스가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무엇인지에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따라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다를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수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</w:t>
      </w:r>
    </w:p>
    <w:p w14:paraId="65F8984A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​</w:t>
      </w:r>
    </w:p>
    <w:p w14:paraId="0CF7401A" w14:textId="77777777" w:rsidR="00CC4148" w:rsidRDefault="00CC4148" w:rsidP="00CC4148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비록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영상을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만드는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그래픽을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만드는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것보다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복잡하지만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,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여전히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상대적으로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배워야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할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중요한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기술입니다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.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시장에는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데모를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만드는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도움이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되는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많은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도구가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있으며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편집은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비교적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간단합니다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.(</w:t>
      </w:r>
      <w:proofErr w:type="gramEnd"/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Adobe Premier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에서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영상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만드는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방법을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 xml:space="preserve"> 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배웠습니다</w:t>
      </w:r>
      <w:r>
        <w:rPr>
          <w:rStyle w:val="se-fs-fs16"/>
          <w:rFonts w:ascii="inherit" w:hAnsi="inherit" w:cs="Arial"/>
          <w:color w:val="56646F"/>
          <w:sz w:val="23"/>
          <w:szCs w:val="23"/>
          <w:bdr w:val="none" w:sz="0" w:space="0" w:color="auto" w:frame="1"/>
        </w:rPr>
        <w:t>).</w:t>
      </w:r>
    </w:p>
    <w:p w14:paraId="75239493" w14:textId="77777777" w:rsidR="003F5D2F" w:rsidRPr="00CC4148" w:rsidRDefault="003F5D2F"/>
    <w:p w14:paraId="44D09C2F" w14:textId="77777777" w:rsidR="00A03EF0" w:rsidRDefault="00A03EF0"/>
    <w:p w14:paraId="51C86EBE" w14:textId="77777777" w:rsidR="00A03EF0" w:rsidRDefault="00A03EF0"/>
    <w:p w14:paraId="5EA8E42B" w14:textId="77777777" w:rsidR="00A03EF0" w:rsidRDefault="00A03EF0"/>
    <w:p w14:paraId="705F3EF0" w14:textId="77777777" w:rsidR="00A03EF0" w:rsidRDefault="00A03EF0"/>
    <w:p w14:paraId="0BBEB24B" w14:textId="77777777" w:rsidR="00A03EF0" w:rsidRDefault="00A03EF0">
      <w:pPr>
        <w:rPr>
          <w:rFonts w:hint="eastAsia"/>
        </w:rPr>
      </w:pPr>
    </w:p>
    <w:p w14:paraId="6640CEFB" w14:textId="77777777" w:rsidR="00033E62" w:rsidRDefault="00033E62" w:rsidP="00033E62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3"/>
          <w:szCs w:val="23"/>
        </w:rPr>
      </w:pPr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 xml:space="preserve">신제품 개발전략 중 선제전략에 해당하는 4가지를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3"/>
          <w:szCs w:val="23"/>
        </w:rPr>
        <w:t>설명하시오</w:t>
      </w:r>
      <w:proofErr w:type="spellEnd"/>
    </w:p>
    <w:p w14:paraId="3C0B9B66" w14:textId="77777777" w:rsidR="00E316A3" w:rsidRPr="0017782B" w:rsidRDefault="00E316A3" w:rsidP="001778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31"/>
          <w:szCs w:val="31"/>
        </w:rPr>
      </w:pPr>
      <w:r w:rsidRPr="0017782B">
        <w:rPr>
          <w:rFonts w:ascii="Arial" w:hAnsi="Arial" w:cs="Arial"/>
          <w:color w:val="56646F"/>
          <w:sz w:val="31"/>
          <w:szCs w:val="31"/>
        </w:rPr>
        <w:t xml:space="preserve">01. </w:t>
      </w:r>
      <w:r w:rsidRPr="0017782B">
        <w:rPr>
          <w:rFonts w:ascii="Arial" w:hAnsi="Arial" w:cs="Arial"/>
          <w:color w:val="56646F"/>
          <w:sz w:val="31"/>
          <w:szCs w:val="31"/>
        </w:rPr>
        <w:t>프로세스</w:t>
      </w:r>
      <w:r w:rsidRPr="0017782B">
        <w:rPr>
          <w:rFonts w:ascii="Arial" w:hAnsi="Arial" w:cs="Arial"/>
          <w:color w:val="56646F"/>
          <w:sz w:val="31"/>
          <w:szCs w:val="31"/>
        </w:rPr>
        <w:t xml:space="preserve"> </w:t>
      </w:r>
      <w:r w:rsidRPr="0017782B">
        <w:rPr>
          <w:rFonts w:ascii="Arial" w:hAnsi="Arial" w:cs="Arial"/>
          <w:color w:val="56646F"/>
          <w:sz w:val="31"/>
          <w:szCs w:val="31"/>
        </w:rPr>
        <w:t>매핑하기</w:t>
      </w:r>
    </w:p>
    <w:p w14:paraId="24556B3A" w14:textId="3E342C4D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noProof/>
          <w:color w:val="56646F"/>
          <w:sz w:val="23"/>
          <w:szCs w:val="23"/>
        </w:rPr>
        <w:drawing>
          <wp:inline distT="0" distB="0" distL="0" distR="0" wp14:anchorId="2A4D9DEA" wp14:editId="3AAA9C1F">
            <wp:extent cx="5334000" cy="3200400"/>
            <wp:effectExtent l="0" t="0" r="0" b="0"/>
            <wp:docPr id="3" name="그림 3" descr="클립아트, 명함, 벡터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클립아트, 명함, 벡터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F5B5F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전환이라는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목표는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전략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프로세스를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자동화하고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단순화시키는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것입니다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그리고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전환은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그러한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프로세스의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상태를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조사하는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시작해야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합니다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0E613A69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단순히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프로세스를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매핑하는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것만으로도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기업에서는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미처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스스로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알지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못했던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사각지대를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찾아낼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있고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그렇게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작은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변화만으로도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커다란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영향을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만들어낼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lastRenderedPageBreak/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매핑은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전체의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모든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구성원들이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프로세스가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어떻게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만들어져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있는지를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해줍니다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그리고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전환이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필요한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이유가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무엇인지를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보여주는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시각적인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도구이기도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합니다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고객사의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상세한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통찰력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덕분에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우리는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그러한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프로세스를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이상적으로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646F"/>
          <w:sz w:val="23"/>
          <w:szCs w:val="23"/>
        </w:rPr>
        <w:t>만들어가기</w:t>
      </w:r>
      <w:proofErr w:type="spellEnd"/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위한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단계별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계획을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제시할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23334F56" w14:textId="30B5DFA7" w:rsidR="00E316A3" w:rsidRDefault="00E316A3" w:rsidP="00A03EF0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aps/>
          <w:color w:val="494158"/>
          <w:sz w:val="31"/>
          <w:szCs w:val="31"/>
        </w:rPr>
      </w:pPr>
      <w:r>
        <w:rPr>
          <w:rFonts w:ascii="Arial" w:hAnsi="Arial" w:cs="Arial"/>
          <w:color w:val="56646F"/>
          <w:sz w:val="23"/>
          <w:szCs w:val="23"/>
        </w:rPr>
        <w:t> </w:t>
      </w:r>
      <w:r>
        <w:rPr>
          <w:rFonts w:ascii="Arial" w:hAnsi="Arial" w:cs="Arial"/>
          <w:caps/>
          <w:color w:val="494158"/>
          <w:sz w:val="31"/>
          <w:szCs w:val="31"/>
        </w:rPr>
        <w:t xml:space="preserve">02. </w:t>
      </w:r>
      <w:r>
        <w:rPr>
          <w:rFonts w:ascii="Arial" w:hAnsi="Arial" w:cs="Arial"/>
          <w:caps/>
          <w:color w:val="494158"/>
          <w:sz w:val="31"/>
          <w:szCs w:val="31"/>
        </w:rPr>
        <w:t>자동화</w:t>
      </w:r>
    </w:p>
    <w:p w14:paraId="027769DE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수많은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기업들이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오랫동안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자동화를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활용해왔습니다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하지만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인공지능</w:t>
      </w:r>
      <w:r>
        <w:rPr>
          <w:rFonts w:ascii="Arial" w:hAnsi="Arial" w:cs="Arial"/>
          <w:color w:val="56646F"/>
          <w:sz w:val="23"/>
          <w:szCs w:val="23"/>
        </w:rPr>
        <w:t>(AI)</w:t>
      </w:r>
      <w:r>
        <w:rPr>
          <w:rFonts w:ascii="Arial" w:hAnsi="Arial" w:cs="Arial"/>
          <w:color w:val="56646F"/>
          <w:sz w:val="23"/>
          <w:szCs w:val="23"/>
        </w:rPr>
        <w:t>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가능성이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크게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발전하고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테크놀로지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역시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급격하게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성장을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지속하면서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자동화라는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것은</w:t>
      </w:r>
      <w:r>
        <w:rPr>
          <w:rFonts w:ascii="Arial" w:hAnsi="Arial" w:cs="Arial"/>
          <w:color w:val="56646F"/>
          <w:sz w:val="23"/>
          <w:szCs w:val="23"/>
        </w:rPr>
        <w:t xml:space="preserve"> 2020</w:t>
      </w:r>
      <w:r>
        <w:rPr>
          <w:rFonts w:ascii="Arial" w:hAnsi="Arial" w:cs="Arial"/>
          <w:color w:val="56646F"/>
          <w:sz w:val="23"/>
          <w:szCs w:val="23"/>
        </w:rPr>
        <w:t>년의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전환에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있어서도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최대의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트렌드가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3A251209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이제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우리는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미리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정의된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명령을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따르는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스크립트</w:t>
      </w:r>
      <w:r>
        <w:rPr>
          <w:rFonts w:ascii="Arial" w:hAnsi="Arial" w:cs="Arial"/>
          <w:color w:val="56646F"/>
          <w:sz w:val="23"/>
          <w:szCs w:val="23"/>
        </w:rPr>
        <w:t>(script)</w:t>
      </w:r>
      <w:r>
        <w:rPr>
          <w:rFonts w:ascii="Arial" w:hAnsi="Arial" w:cs="Arial"/>
          <w:color w:val="56646F"/>
          <w:sz w:val="23"/>
          <w:szCs w:val="23"/>
        </w:rPr>
        <w:t>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도입함으로써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많은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프로세스를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더욱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효율적으로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그리고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로봇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스스로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자신이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수행하는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작업에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지속적으로</w:t>
      </w:r>
      <w:r>
        <w:rPr>
          <w:rFonts w:ascii="Arial" w:hAnsi="Arial" w:cs="Arial"/>
          <w:color w:val="56646F"/>
          <w:sz w:val="23"/>
          <w:szCs w:val="23"/>
        </w:rPr>
        <w:t xml:space="preserve"> “</w:t>
      </w:r>
      <w:r>
        <w:rPr>
          <w:rFonts w:ascii="Arial" w:hAnsi="Arial" w:cs="Arial"/>
          <w:color w:val="56646F"/>
          <w:sz w:val="23"/>
          <w:szCs w:val="23"/>
        </w:rPr>
        <w:t>학습</w:t>
      </w:r>
      <w:r>
        <w:rPr>
          <w:rFonts w:ascii="Arial" w:hAnsi="Arial" w:cs="Arial"/>
          <w:color w:val="56646F"/>
          <w:sz w:val="23"/>
          <w:szCs w:val="23"/>
        </w:rPr>
        <w:t>”</w:t>
      </w:r>
      <w:r>
        <w:rPr>
          <w:rFonts w:ascii="Arial" w:hAnsi="Arial" w:cs="Arial"/>
          <w:color w:val="56646F"/>
          <w:sz w:val="23"/>
          <w:szCs w:val="23"/>
        </w:rPr>
        <w:t>함으로써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그러한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자동화를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더욱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유연하게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3B31B971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이러한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혁신은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646F"/>
          <w:sz w:val="23"/>
          <w:szCs w:val="23"/>
        </w:rPr>
        <w:t>백엔드의</w:t>
      </w:r>
      <w:proofErr w:type="spellEnd"/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운영에서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보고서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생성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청구서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처리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데이터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수집과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같은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다양한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방식으로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구현되어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활용되고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이런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기술은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우리들에게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대부분의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일상적인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업무에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부담을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덜어주며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훨씬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복잡한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처리할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그리고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고객을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대면해서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수행해야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기능을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자동화할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즉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클라이언트의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646F"/>
          <w:sz w:val="23"/>
          <w:szCs w:val="23"/>
        </w:rPr>
        <w:t>온보딩</w:t>
      </w:r>
      <w:proofErr w:type="spellEnd"/>
      <w:r>
        <w:rPr>
          <w:rFonts w:ascii="Arial" w:hAnsi="Arial" w:cs="Arial"/>
          <w:color w:val="56646F"/>
          <w:sz w:val="23"/>
          <w:szCs w:val="23"/>
        </w:rPr>
        <w:t xml:space="preserve">(onboarding), </w:t>
      </w:r>
      <w:r>
        <w:rPr>
          <w:rFonts w:ascii="Arial" w:hAnsi="Arial" w:cs="Arial"/>
          <w:color w:val="56646F"/>
          <w:sz w:val="23"/>
          <w:szCs w:val="23"/>
        </w:rPr>
        <w:t>고객에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응대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그리고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판매까지도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자동화를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통해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개선될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24CD6FB9" w14:textId="099BA56D" w:rsidR="00E316A3" w:rsidRDefault="00E316A3" w:rsidP="001778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aps/>
          <w:color w:val="494158"/>
          <w:sz w:val="31"/>
          <w:szCs w:val="31"/>
        </w:rPr>
      </w:pPr>
      <w:r>
        <w:rPr>
          <w:rFonts w:ascii="Arial" w:hAnsi="Arial" w:cs="Arial"/>
          <w:color w:val="56646F"/>
          <w:sz w:val="23"/>
          <w:szCs w:val="23"/>
        </w:rPr>
        <w:t> </w:t>
      </w:r>
      <w:r>
        <w:rPr>
          <w:rFonts w:ascii="Arial" w:hAnsi="Arial" w:cs="Arial"/>
          <w:caps/>
          <w:color w:val="494158"/>
          <w:sz w:val="31"/>
          <w:szCs w:val="31"/>
        </w:rPr>
        <w:t xml:space="preserve">03. </w:t>
      </w:r>
      <w:r>
        <w:rPr>
          <w:rFonts w:ascii="Arial" w:hAnsi="Arial" w:cs="Arial"/>
          <w:caps/>
          <w:color w:val="494158"/>
          <w:sz w:val="31"/>
          <w:szCs w:val="31"/>
        </w:rPr>
        <w:t>커뮤니케이션의</w:t>
      </w:r>
      <w:r>
        <w:rPr>
          <w:rFonts w:ascii="Arial" w:hAnsi="Arial" w:cs="Arial"/>
          <w:caps/>
          <w:color w:val="494158"/>
          <w:sz w:val="31"/>
          <w:szCs w:val="31"/>
        </w:rPr>
        <w:t xml:space="preserve"> </w:t>
      </w:r>
      <w:r>
        <w:rPr>
          <w:rFonts w:ascii="Arial" w:hAnsi="Arial" w:cs="Arial"/>
          <w:caps/>
          <w:color w:val="494158"/>
          <w:sz w:val="31"/>
          <w:szCs w:val="31"/>
        </w:rPr>
        <w:t>개선</w:t>
      </w:r>
    </w:p>
    <w:p w14:paraId="7843CB98" w14:textId="5E2DCB0B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noProof/>
          <w:color w:val="56646F"/>
          <w:sz w:val="23"/>
          <w:szCs w:val="23"/>
        </w:rPr>
        <w:drawing>
          <wp:inline distT="0" distB="0" distL="0" distR="0" wp14:anchorId="7EAFDDD0" wp14:editId="26EC9C1D">
            <wp:extent cx="5334000" cy="3002280"/>
            <wp:effectExtent l="0" t="0" r="0" b="7620"/>
            <wp:docPr id="2" name="그림 2" descr="클립아트, 벡터그래픽, 명함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클립아트, 벡터그래픽, 명함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79AF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전환은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변화관리</w:t>
      </w:r>
      <w:r>
        <w:rPr>
          <w:rFonts w:ascii="Arial" w:hAnsi="Arial" w:cs="Arial"/>
          <w:color w:val="56646F"/>
          <w:sz w:val="23"/>
          <w:szCs w:val="23"/>
        </w:rPr>
        <w:t xml:space="preserve">(change management) </w:t>
      </w:r>
      <w:r>
        <w:rPr>
          <w:rFonts w:ascii="Arial" w:hAnsi="Arial" w:cs="Arial"/>
          <w:color w:val="56646F"/>
          <w:sz w:val="23"/>
          <w:szCs w:val="23"/>
        </w:rPr>
        <w:t>프로그램입니다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그렇기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때문에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변화관리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방안으로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646F"/>
          <w:sz w:val="23"/>
          <w:szCs w:val="23"/>
        </w:rPr>
        <w:t>다루어져야</w:t>
      </w:r>
      <w:proofErr w:type="spellEnd"/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합니다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다가오는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변화에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내부에서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직원들과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대화를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나누는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중요성은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아무리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강조해도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지나치지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않습니다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모든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구성원들의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목소리를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들을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있도록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하기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위해서는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정보가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양방향으로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흐를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lastRenderedPageBreak/>
        <w:t>있는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커뮤니케이션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채널을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만드는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중요합니다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전통적인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대면</w:t>
      </w:r>
      <w:r>
        <w:rPr>
          <w:rFonts w:ascii="Arial" w:hAnsi="Arial" w:cs="Arial"/>
          <w:color w:val="56646F"/>
          <w:sz w:val="23"/>
          <w:szCs w:val="23"/>
        </w:rPr>
        <w:t xml:space="preserve">(face-to-face) </w:t>
      </w:r>
      <w:r>
        <w:rPr>
          <w:rFonts w:ascii="Arial" w:hAnsi="Arial" w:cs="Arial"/>
          <w:color w:val="56646F"/>
          <w:sz w:val="23"/>
          <w:szCs w:val="23"/>
        </w:rPr>
        <w:t>채널도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여전히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중요하기는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하지만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최근에는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채널도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아주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중요하다는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입증되고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33D704F8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코로나</w:t>
      </w:r>
      <w:r>
        <w:rPr>
          <w:rFonts w:ascii="Arial" w:hAnsi="Arial" w:cs="Arial"/>
          <w:color w:val="56646F"/>
          <w:sz w:val="23"/>
          <w:szCs w:val="23"/>
        </w:rPr>
        <w:t xml:space="preserve">19 </w:t>
      </w:r>
      <w:r>
        <w:rPr>
          <w:rFonts w:ascii="Arial" w:hAnsi="Arial" w:cs="Arial"/>
          <w:color w:val="56646F"/>
          <w:sz w:val="23"/>
          <w:szCs w:val="23"/>
        </w:rPr>
        <w:t>위기는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장기적인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관점에서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원격근무가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얼마나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중요한지를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입증하고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사내근무에서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원격근무로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전환할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준비가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되어있던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기업들은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현재의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위기를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보다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견뎌내고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있으며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전보다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더욱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강력한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결과를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만들어내는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사례들도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5AE66221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그러한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기업들이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성공하는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있어서는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커뮤니케이션이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중요한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역할을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했던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밝혀졌습니다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팀원들이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모두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함께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사무실에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모여서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근무하지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못할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때에는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투명하면서도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쉽게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관리할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커뮤니케이션에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대한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필요성이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더욱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커지게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됩니다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메시징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소프트웨어와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보고용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도구에서부터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시작해서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프로젝트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관리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앱에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이르기까지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수많은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도구들을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도입해야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합니다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이를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통해서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커뮤니케이션의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오류와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지루한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이메일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교환으로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인한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시간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지연을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줄일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있고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직원들은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보다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가치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업무에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집중할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보다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나은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협업과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유대감을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위해서는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기업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내의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모든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구성원들이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동일한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커뮤니케이션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도구를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활용해야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하며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이를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통해서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서로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쉽게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연락할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있어야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합니다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789E2043" w14:textId="6D7C4939" w:rsidR="00E316A3" w:rsidRDefault="00E316A3" w:rsidP="001778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aps/>
          <w:color w:val="494158"/>
          <w:sz w:val="31"/>
          <w:szCs w:val="31"/>
        </w:rPr>
      </w:pPr>
      <w:r>
        <w:rPr>
          <w:rFonts w:ascii="Arial" w:hAnsi="Arial" w:cs="Arial"/>
          <w:color w:val="56646F"/>
          <w:sz w:val="23"/>
          <w:szCs w:val="23"/>
        </w:rPr>
        <w:t> </w:t>
      </w:r>
      <w:r>
        <w:rPr>
          <w:rFonts w:ascii="Arial" w:hAnsi="Arial" w:cs="Arial"/>
          <w:caps/>
          <w:color w:val="494158"/>
          <w:sz w:val="31"/>
          <w:szCs w:val="31"/>
        </w:rPr>
        <w:t xml:space="preserve">04. </w:t>
      </w:r>
      <w:r>
        <w:rPr>
          <w:rFonts w:ascii="Arial" w:hAnsi="Arial" w:cs="Arial"/>
          <w:caps/>
          <w:color w:val="494158"/>
          <w:sz w:val="31"/>
          <w:szCs w:val="31"/>
        </w:rPr>
        <w:t>데이터</w:t>
      </w:r>
      <w:r>
        <w:rPr>
          <w:rFonts w:ascii="Arial" w:hAnsi="Arial" w:cs="Arial"/>
          <w:caps/>
          <w:color w:val="494158"/>
          <w:sz w:val="31"/>
          <w:szCs w:val="31"/>
        </w:rPr>
        <w:t xml:space="preserve"> </w:t>
      </w:r>
      <w:r>
        <w:rPr>
          <w:rFonts w:ascii="Arial" w:hAnsi="Arial" w:cs="Arial"/>
          <w:caps/>
          <w:color w:val="494158"/>
          <w:sz w:val="31"/>
          <w:szCs w:val="31"/>
        </w:rPr>
        <w:t>거버넌스</w:t>
      </w:r>
      <w:r>
        <w:rPr>
          <w:rFonts w:ascii="Arial" w:hAnsi="Arial" w:cs="Arial"/>
          <w:caps/>
          <w:color w:val="494158"/>
          <w:sz w:val="31"/>
          <w:szCs w:val="31"/>
        </w:rPr>
        <w:t>(DATA GOVERNANCE)</w:t>
      </w:r>
      <w:r>
        <w:rPr>
          <w:rFonts w:ascii="Arial" w:hAnsi="Arial" w:cs="Arial"/>
          <w:caps/>
          <w:color w:val="494158"/>
          <w:sz w:val="31"/>
          <w:szCs w:val="31"/>
        </w:rPr>
        <w:t>의</w:t>
      </w:r>
      <w:r>
        <w:rPr>
          <w:rFonts w:ascii="Arial" w:hAnsi="Arial" w:cs="Arial"/>
          <w:caps/>
          <w:color w:val="494158"/>
          <w:sz w:val="31"/>
          <w:szCs w:val="31"/>
        </w:rPr>
        <w:t xml:space="preserve"> </w:t>
      </w:r>
      <w:r>
        <w:rPr>
          <w:rFonts w:ascii="Arial" w:hAnsi="Arial" w:cs="Arial"/>
          <w:caps/>
          <w:color w:val="494158"/>
          <w:sz w:val="31"/>
          <w:szCs w:val="31"/>
        </w:rPr>
        <w:t>도입</w:t>
      </w:r>
    </w:p>
    <w:p w14:paraId="65489170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데이터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646F"/>
          <w:sz w:val="23"/>
          <w:szCs w:val="23"/>
        </w:rPr>
        <w:t>거버넌스란</w:t>
      </w:r>
      <w:proofErr w:type="spellEnd"/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어떤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조직이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자신들의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관리할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해주는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솔루션을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말하는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것입니다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데이터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거버넌스는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기존에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이미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갖고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예전에는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가능하지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못했던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방식으로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활용할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해줍니다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2C00737E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데이터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거버넌스는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더욱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체계적으로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쉽게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활용할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해주며</w:t>
      </w:r>
      <w:r>
        <w:rPr>
          <w:rFonts w:ascii="Arial" w:hAnsi="Arial" w:cs="Arial"/>
          <w:color w:val="56646F"/>
          <w:sz w:val="23"/>
          <w:szCs w:val="23"/>
        </w:rPr>
        <w:t xml:space="preserve">, </w:t>
      </w:r>
      <w:r>
        <w:rPr>
          <w:rFonts w:ascii="Arial" w:hAnsi="Arial" w:cs="Arial"/>
          <w:color w:val="56646F"/>
          <w:sz w:val="23"/>
          <w:szCs w:val="23"/>
        </w:rPr>
        <w:t>이를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통해서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사용자들은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필요한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정보를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빠르게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찾을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또한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거버넌스에는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현재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사용중인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데이터가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무엇이며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어떻게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사용되고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있는지를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보여주는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추적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및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분석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기능도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포함되어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있습니다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285B81A4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모든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전환에는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회사의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데이터를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디지털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형태로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메타데이터</w:t>
      </w:r>
      <w:r>
        <w:rPr>
          <w:rFonts w:ascii="Arial" w:hAnsi="Arial" w:cs="Arial"/>
          <w:color w:val="56646F"/>
          <w:sz w:val="23"/>
          <w:szCs w:val="23"/>
        </w:rPr>
        <w:t>(metadata)</w:t>
      </w:r>
      <w:r>
        <w:rPr>
          <w:rFonts w:ascii="Arial" w:hAnsi="Arial" w:cs="Arial"/>
          <w:color w:val="56646F"/>
          <w:sz w:val="23"/>
          <w:szCs w:val="23"/>
        </w:rPr>
        <w:t>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통해서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검색할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있게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하는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작업이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포함되어야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합니다</w:t>
      </w:r>
      <w:r>
        <w:rPr>
          <w:rFonts w:ascii="Arial" w:hAnsi="Arial" w:cs="Arial"/>
          <w:color w:val="56646F"/>
          <w:sz w:val="23"/>
          <w:szCs w:val="23"/>
        </w:rPr>
        <w:t xml:space="preserve">. </w:t>
      </w:r>
      <w:r>
        <w:rPr>
          <w:rFonts w:ascii="Arial" w:hAnsi="Arial" w:cs="Arial"/>
          <w:color w:val="56646F"/>
          <w:sz w:val="23"/>
          <w:szCs w:val="23"/>
        </w:rPr>
        <w:t>데이터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거버넌스는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조직의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워크플로우를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더욱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투명하면서도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효율적으로</w:t>
      </w:r>
      <w:r>
        <w:rPr>
          <w:rFonts w:ascii="Arial" w:hAnsi="Arial" w:cs="Arial"/>
          <w:color w:val="56646F"/>
          <w:sz w:val="23"/>
          <w:szCs w:val="23"/>
        </w:rPr>
        <w:t xml:space="preserve"> </w:t>
      </w:r>
      <w:r>
        <w:rPr>
          <w:rFonts w:ascii="Arial" w:hAnsi="Arial" w:cs="Arial"/>
          <w:color w:val="56646F"/>
          <w:sz w:val="23"/>
          <w:szCs w:val="23"/>
        </w:rPr>
        <w:t>만들어줍니다</w:t>
      </w:r>
      <w:r>
        <w:rPr>
          <w:rFonts w:ascii="Arial" w:hAnsi="Arial" w:cs="Arial"/>
          <w:color w:val="56646F"/>
          <w:sz w:val="23"/>
          <w:szCs w:val="23"/>
        </w:rPr>
        <w:t>.</w:t>
      </w:r>
    </w:p>
    <w:p w14:paraId="59893463" w14:textId="77777777" w:rsidR="00E316A3" w:rsidRDefault="00E316A3" w:rsidP="00E316A3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 </w:t>
      </w:r>
    </w:p>
    <w:p w14:paraId="6486A683" w14:textId="44EF9609" w:rsidR="00E316A3" w:rsidRDefault="00E316A3" w:rsidP="0017782B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646F"/>
          <w:sz w:val="23"/>
          <w:szCs w:val="23"/>
        </w:rPr>
      </w:pPr>
      <w:r>
        <w:rPr>
          <w:rFonts w:ascii="Arial" w:hAnsi="Arial" w:cs="Arial"/>
          <w:color w:val="56646F"/>
          <w:sz w:val="23"/>
          <w:szCs w:val="23"/>
        </w:rPr>
        <w:t> </w:t>
      </w:r>
    </w:p>
    <w:p w14:paraId="24B875EB" w14:textId="77777777" w:rsidR="00DB1A5C" w:rsidRPr="00033E62" w:rsidRDefault="00DB1A5C">
      <w:pPr>
        <w:rPr>
          <w:rFonts w:hint="eastAsia"/>
        </w:rPr>
      </w:pPr>
    </w:p>
    <w:sectPr w:rsidR="00DB1A5C" w:rsidRPr="00033E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D2"/>
    <w:rsid w:val="00033E62"/>
    <w:rsid w:val="000653D2"/>
    <w:rsid w:val="00117F93"/>
    <w:rsid w:val="0017782B"/>
    <w:rsid w:val="003E2F36"/>
    <w:rsid w:val="003F5D2F"/>
    <w:rsid w:val="00414EDE"/>
    <w:rsid w:val="004B191C"/>
    <w:rsid w:val="00804EC4"/>
    <w:rsid w:val="00A03EF0"/>
    <w:rsid w:val="00CC4148"/>
    <w:rsid w:val="00DB1A5C"/>
    <w:rsid w:val="00E3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B62C"/>
  <w15:chartTrackingRefBased/>
  <w15:docId w15:val="{637B1F8A-4136-4335-A1C2-9C839B61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14E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16A3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14EDE"/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se-text-paragraph">
    <w:name w:val="se-text-paragraph"/>
    <w:basedOn w:val="a"/>
    <w:rsid w:val="004B19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4B191C"/>
  </w:style>
  <w:style w:type="character" w:customStyle="1" w:styleId="4Char">
    <w:name w:val="제목 4 Char"/>
    <w:basedOn w:val="a0"/>
    <w:link w:val="4"/>
    <w:uiPriority w:val="9"/>
    <w:semiHidden/>
    <w:rsid w:val="00E316A3"/>
    <w:rPr>
      <w:b/>
      <w:bCs/>
    </w:rPr>
  </w:style>
  <w:style w:type="paragraph" w:styleId="a3">
    <w:name w:val="Normal (Web)"/>
    <w:basedOn w:val="a"/>
    <w:uiPriority w:val="99"/>
    <w:unhideWhenUsed/>
    <w:rsid w:val="00E316A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16A3"/>
    <w:rPr>
      <w:color w:val="0000FF"/>
      <w:u w:val="single"/>
    </w:rPr>
  </w:style>
  <w:style w:type="character" w:customStyle="1" w:styleId="se-fs-fs28">
    <w:name w:val="se-fs-fs28"/>
    <w:basedOn w:val="a0"/>
    <w:rsid w:val="00CC4148"/>
  </w:style>
  <w:style w:type="character" w:customStyle="1" w:styleId="se-fs-fs16">
    <w:name w:val="se-fs-fs16"/>
    <w:basedOn w:val="a0"/>
    <w:rsid w:val="00CC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범열</dc:creator>
  <cp:keywords/>
  <dc:description/>
  <cp:lastModifiedBy>박 범열</cp:lastModifiedBy>
  <cp:revision>2</cp:revision>
  <dcterms:created xsi:type="dcterms:W3CDTF">2021-12-21T03:00:00Z</dcterms:created>
  <dcterms:modified xsi:type="dcterms:W3CDTF">2021-12-21T03:00:00Z</dcterms:modified>
</cp:coreProperties>
</file>