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065" w:rsidRPr="005A1065" w:rsidRDefault="005A1065" w:rsidP="005A1065">
      <w:pPr>
        <w:widowControl/>
        <w:wordWrap/>
        <w:autoSpaceDE/>
        <w:autoSpaceDN/>
        <w:spacing w:after="150" w:line="330" w:lineRule="atLeast"/>
        <w:jc w:val="left"/>
        <w:outlineLvl w:val="1"/>
        <w:rPr>
          <w:rFonts w:ascii="돋움" w:eastAsia="돋움" w:hAnsi="돋움" w:cs="굴림"/>
          <w:b/>
          <w:color w:val="565665"/>
          <w:kern w:val="0"/>
          <w:sz w:val="23"/>
          <w:szCs w:val="23"/>
        </w:rPr>
      </w:pPr>
      <w:r w:rsidRPr="005A1065">
        <w:rPr>
          <w:rFonts w:ascii="돋움" w:eastAsia="돋움" w:hAnsi="돋움" w:cs="굴림" w:hint="eastAsia"/>
          <w:b/>
          <w:color w:val="565665"/>
          <w:kern w:val="0"/>
          <w:sz w:val="23"/>
          <w:szCs w:val="23"/>
        </w:rPr>
        <w:t>문항1. 비즈니스 분석을 수행하는 2가지 이유에 대해 설명하시오</w:t>
      </w:r>
    </w:p>
    <w:p w:rsidR="005A1065" w:rsidRPr="005A1065" w:rsidRDefault="005A1065" w:rsidP="005A1065">
      <w:pPr>
        <w:pStyle w:val="a3"/>
        <w:shd w:val="clear" w:color="auto" w:fill="FEFEFE"/>
        <w:rPr>
          <w:rFonts w:asciiTheme="majorHAnsi" w:eastAsiaTheme="majorHAnsi" w:hAnsiTheme="majorHAnsi"/>
          <w:color w:val="333333"/>
          <w:sz w:val="20"/>
          <w:szCs w:val="20"/>
        </w:rPr>
      </w:pPr>
      <w:r w:rsidRPr="005A1065">
        <w:rPr>
          <w:rStyle w:val="a4"/>
          <w:rFonts w:asciiTheme="majorHAnsi" w:eastAsiaTheme="majorHAnsi" w:hAnsiTheme="majorHAnsi"/>
          <w:b w:val="0"/>
          <w:color w:val="333333"/>
          <w:sz w:val="20"/>
          <w:szCs w:val="20"/>
        </w:rPr>
        <w:t>비즈니스 분석</w:t>
      </w:r>
      <w:r w:rsidRPr="005A1065">
        <w:rPr>
          <w:rFonts w:asciiTheme="majorHAnsi" w:eastAsiaTheme="majorHAnsi" w:hAnsiTheme="majorHAnsi"/>
          <w:color w:val="333333"/>
          <w:sz w:val="20"/>
          <w:szCs w:val="20"/>
        </w:rPr>
        <w:t> 은 모든 비즈니스 데이터를 수집 및 처리하고 통계 모델과 반복적 방법론을 적용하여 해당 데이터를 비즈니스 통찰력으로 변환하는 프로세스입니다. 가장 중요한 것은 해당 데이터를 고객이 원하는 것으로 변환할 수 있어야 한다는 것입니다. 그리고 고객이 원하는 것을 추측하려는 것만으로는 더 이상 충분하지 않습니다. 사용자의 요구 사항을 파악하려면 비즈니스 분석이 필요합니다.</w:t>
      </w:r>
    </w:p>
    <w:p w:rsidR="005A1065" w:rsidRPr="005A1065" w:rsidRDefault="005A1065" w:rsidP="005A1065">
      <w:pPr>
        <w:pStyle w:val="a3"/>
        <w:shd w:val="clear" w:color="auto" w:fill="FEFEFE"/>
        <w:rPr>
          <w:rFonts w:asciiTheme="majorHAnsi" w:eastAsiaTheme="majorHAnsi" w:hAnsiTheme="majorHAnsi" w:hint="eastAsia"/>
          <w:color w:val="333333"/>
          <w:sz w:val="20"/>
          <w:szCs w:val="20"/>
        </w:rPr>
      </w:pPr>
      <w:r w:rsidRPr="005A1065">
        <w:rPr>
          <w:rFonts w:asciiTheme="majorHAnsi" w:eastAsiaTheme="majorHAnsi" w:hAnsiTheme="majorHAnsi"/>
          <w:color w:val="333333"/>
          <w:sz w:val="20"/>
          <w:szCs w:val="20"/>
        </w:rPr>
        <w:t>비즈니스 분석은 비즈니스 계획을 명확히 할 목표로 프로세스, 기량 및 기술을 결합하여 데이터를 기반으로 비즈니스의 과거 성과를 수집, 분석 및 제시합니다. 비즈니스 분석은 기본적으로 비즈니스를 평가하기 위한 통찰력을 제공하기 위한 목적으로 하여 많은 양의 과거 비즈니스 데이터를 사용합니다. 비즈니스 분석은 이전에 알려지지 않은 통찰력을 나타내거나 예기치 않은 문제를 식별하여 새로운 비즈니스 가치를 창출합니다. 비즈니스 분석을 활용하여 비즈니스 과제를 해결하고 효율성, 생산성 및 수익을 높이기 위한 새로운 프로세스를 만들 수 있습니다.</w:t>
      </w:r>
    </w:p>
    <w:p w:rsidR="005A1065" w:rsidRPr="005A1065" w:rsidRDefault="005A1065" w:rsidP="005A1065">
      <w:pPr>
        <w:pStyle w:val="2"/>
        <w:spacing w:before="0" w:beforeAutospacing="0" w:after="150" w:afterAutospacing="0" w:line="330" w:lineRule="atLeast"/>
        <w:rPr>
          <w:rFonts w:ascii="돋움" w:eastAsia="돋움" w:hAnsi="돋움"/>
          <w:bCs w:val="0"/>
          <w:color w:val="565665"/>
          <w:sz w:val="23"/>
          <w:szCs w:val="23"/>
        </w:rPr>
      </w:pPr>
      <w:r w:rsidRPr="005A1065">
        <w:rPr>
          <w:rFonts w:ascii="돋움" w:eastAsia="돋움" w:hAnsi="돋움" w:hint="eastAsia"/>
          <w:bCs w:val="0"/>
          <w:color w:val="565665"/>
          <w:sz w:val="23"/>
          <w:szCs w:val="23"/>
        </w:rPr>
        <w:t>문항2. 비즈니스 모델 캔버스의 9가지 관점 대해 제시하고, 키워드에 대한 개념을 설명하시오</w:t>
      </w:r>
    </w:p>
    <w:p w:rsidR="00A33958" w:rsidRPr="005A1065" w:rsidRDefault="005A1065">
      <w:pPr>
        <w:rPr>
          <w:rFonts w:asciiTheme="majorHAnsi" w:eastAsiaTheme="majorHAnsi" w:hAnsiTheme="majorHAnsi"/>
          <w:szCs w:val="20"/>
        </w:rPr>
      </w:pPr>
      <w:r w:rsidRPr="005A1065">
        <w:rPr>
          <w:rFonts w:asciiTheme="majorHAnsi" w:eastAsiaTheme="majorHAnsi" w:hAnsiTheme="majorHAnsi" w:cs="Arial"/>
          <w:bCs/>
          <w:color w:val="202124"/>
          <w:szCs w:val="20"/>
          <w:shd w:val="clear" w:color="auto" w:fill="FFFFFF"/>
        </w:rPr>
        <w:t>비즈니스 모델 캔버스의 9가지</w:t>
      </w:r>
      <w:r w:rsidRPr="005A1065">
        <w:rPr>
          <w:rFonts w:asciiTheme="majorHAnsi" w:eastAsiaTheme="majorHAnsi" w:hAnsiTheme="majorHAnsi" w:cs="Arial"/>
          <w:color w:val="202124"/>
          <w:szCs w:val="20"/>
          <w:shd w:val="clear" w:color="auto" w:fill="FFFFFF"/>
        </w:rPr>
        <w:t xml:space="preserve"> 요소는 고객, 가치제안, 채널, 고객관계, </w:t>
      </w:r>
      <w:proofErr w:type="spellStart"/>
      <w:r w:rsidRPr="005A1065">
        <w:rPr>
          <w:rFonts w:asciiTheme="majorHAnsi" w:eastAsiaTheme="majorHAnsi" w:hAnsiTheme="majorHAnsi" w:cs="Arial"/>
          <w:color w:val="202124"/>
          <w:szCs w:val="20"/>
          <w:shd w:val="clear" w:color="auto" w:fill="FFFFFF"/>
        </w:rPr>
        <w:t>수익원</w:t>
      </w:r>
      <w:proofErr w:type="spellEnd"/>
      <w:r w:rsidRPr="005A1065">
        <w:rPr>
          <w:rFonts w:asciiTheme="majorHAnsi" w:eastAsiaTheme="majorHAnsi" w:hAnsiTheme="majorHAnsi" w:cs="Arial"/>
          <w:color w:val="202124"/>
          <w:szCs w:val="20"/>
          <w:shd w:val="clear" w:color="auto" w:fill="FFFFFF"/>
        </w:rPr>
        <w:t>, 핵심자원, 핵심 활동, 핵심 파트너, 비용 등으로 이는 </w:t>
      </w:r>
      <w:r w:rsidRPr="005A1065">
        <w:rPr>
          <w:rFonts w:asciiTheme="majorHAnsi" w:eastAsiaTheme="majorHAnsi" w:hAnsiTheme="majorHAnsi" w:cs="Arial"/>
          <w:bCs/>
          <w:color w:val="202124"/>
          <w:szCs w:val="20"/>
          <w:shd w:val="clear" w:color="auto" w:fill="FFFFFF"/>
        </w:rPr>
        <w:t>비즈니스의</w:t>
      </w:r>
      <w:r w:rsidRPr="005A1065">
        <w:rPr>
          <w:rFonts w:asciiTheme="majorHAnsi" w:eastAsiaTheme="majorHAnsi" w:hAnsiTheme="majorHAnsi" w:cs="Arial"/>
          <w:color w:val="202124"/>
          <w:szCs w:val="20"/>
          <w:shd w:val="clear" w:color="auto" w:fill="FFFFFF"/>
        </w:rPr>
        <w:t xml:space="preserve"> 4대 핵심 영역인 고객, 주문, 인프라, 사업타당성 분석 등을 포괄한다고 설명하고 </w:t>
      </w:r>
      <w:r>
        <w:rPr>
          <w:rFonts w:asciiTheme="majorHAnsi" w:eastAsiaTheme="majorHAnsi" w:hAnsiTheme="majorHAnsi" w:cs="Arial"/>
          <w:color w:val="202124"/>
          <w:szCs w:val="20"/>
          <w:shd w:val="clear" w:color="auto" w:fill="FFFFFF"/>
        </w:rPr>
        <w:t>있</w:t>
      </w:r>
      <w:r>
        <w:rPr>
          <w:rFonts w:asciiTheme="majorHAnsi" w:eastAsiaTheme="majorHAnsi" w:hAnsiTheme="majorHAnsi" w:cs="Arial" w:hint="eastAsia"/>
          <w:color w:val="202124"/>
          <w:szCs w:val="20"/>
          <w:shd w:val="clear" w:color="auto" w:fill="FFFFFF"/>
        </w:rPr>
        <w:t>습니다.</w:t>
      </w:r>
      <w:bookmarkStart w:id="0" w:name="_GoBack"/>
      <w:bookmarkEnd w:id="0"/>
    </w:p>
    <w:sectPr w:rsidR="00A33958" w:rsidRPr="005A106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065"/>
    <w:rsid w:val="005A1065"/>
    <w:rsid w:val="00A3395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5A1065"/>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5A1065"/>
    <w:rPr>
      <w:rFonts w:ascii="굴림" w:eastAsia="굴림" w:hAnsi="굴림" w:cs="굴림"/>
      <w:b/>
      <w:bCs/>
      <w:kern w:val="0"/>
      <w:sz w:val="36"/>
      <w:szCs w:val="36"/>
    </w:rPr>
  </w:style>
  <w:style w:type="paragraph" w:styleId="a3">
    <w:name w:val="Normal (Web)"/>
    <w:basedOn w:val="a"/>
    <w:uiPriority w:val="99"/>
    <w:semiHidden/>
    <w:unhideWhenUsed/>
    <w:rsid w:val="005A106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Strong"/>
    <w:basedOn w:val="a0"/>
    <w:uiPriority w:val="22"/>
    <w:qFormat/>
    <w:rsid w:val="005A10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5A1065"/>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5A1065"/>
    <w:rPr>
      <w:rFonts w:ascii="굴림" w:eastAsia="굴림" w:hAnsi="굴림" w:cs="굴림"/>
      <w:b/>
      <w:bCs/>
      <w:kern w:val="0"/>
      <w:sz w:val="36"/>
      <w:szCs w:val="36"/>
    </w:rPr>
  </w:style>
  <w:style w:type="paragraph" w:styleId="a3">
    <w:name w:val="Normal (Web)"/>
    <w:basedOn w:val="a"/>
    <w:uiPriority w:val="99"/>
    <w:semiHidden/>
    <w:unhideWhenUsed/>
    <w:rsid w:val="005A106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Strong"/>
    <w:basedOn w:val="a0"/>
    <w:uiPriority w:val="22"/>
    <w:qFormat/>
    <w:rsid w:val="005A10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368955">
      <w:bodyDiv w:val="1"/>
      <w:marLeft w:val="0"/>
      <w:marRight w:val="0"/>
      <w:marTop w:val="0"/>
      <w:marBottom w:val="0"/>
      <w:divBdr>
        <w:top w:val="none" w:sz="0" w:space="0" w:color="auto"/>
        <w:left w:val="none" w:sz="0" w:space="0" w:color="auto"/>
        <w:bottom w:val="none" w:sz="0" w:space="0" w:color="auto"/>
        <w:right w:val="none" w:sz="0" w:space="0" w:color="auto"/>
      </w:divBdr>
    </w:div>
    <w:div w:id="731582474">
      <w:bodyDiv w:val="1"/>
      <w:marLeft w:val="0"/>
      <w:marRight w:val="0"/>
      <w:marTop w:val="0"/>
      <w:marBottom w:val="0"/>
      <w:divBdr>
        <w:top w:val="none" w:sz="0" w:space="0" w:color="auto"/>
        <w:left w:val="none" w:sz="0" w:space="0" w:color="auto"/>
        <w:bottom w:val="none" w:sz="0" w:space="0" w:color="auto"/>
        <w:right w:val="none" w:sz="0" w:space="0" w:color="auto"/>
      </w:divBdr>
    </w:div>
    <w:div w:id="78689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Windows 사용자</cp:lastModifiedBy>
  <cp:revision>1</cp:revision>
  <dcterms:created xsi:type="dcterms:W3CDTF">2022-03-15T07:15:00Z</dcterms:created>
  <dcterms:modified xsi:type="dcterms:W3CDTF">2022-03-15T07:17:00Z</dcterms:modified>
</cp:coreProperties>
</file>