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C2" w:rsidRDefault="00923CC2" w:rsidP="00DC633C">
      <w:pPr>
        <w:pStyle w:val="a6"/>
      </w:pPr>
      <w:r>
        <w:rPr>
          <w:rFonts w:hint="eastAsia"/>
        </w:rPr>
        <w:t xml:space="preserve">대한민국 데이터 </w:t>
      </w:r>
      <w:r>
        <w:t xml:space="preserve">119 </w:t>
      </w:r>
      <w:r>
        <w:rPr>
          <w:rFonts w:hint="eastAsia"/>
        </w:rPr>
        <w:t>프로젝트란 데이터를 가장 안전하게 잘 쓰는 나라를 만들고자 하는 비전을 가지고 있으며</w:t>
      </w:r>
      <w:r>
        <w:t xml:space="preserve"> </w:t>
      </w:r>
      <w:r>
        <w:rPr>
          <w:rFonts w:hint="eastAsia"/>
        </w:rPr>
        <w:t>데이터의 개방,</w:t>
      </w:r>
      <w:r>
        <w:t xml:space="preserve"> </w:t>
      </w:r>
      <w:r>
        <w:rPr>
          <w:rFonts w:hint="eastAsia"/>
        </w:rPr>
        <w:t>유통,</w:t>
      </w:r>
      <w:r>
        <w:t xml:space="preserve"> </w:t>
      </w:r>
      <w:r>
        <w:rPr>
          <w:rFonts w:hint="eastAsia"/>
        </w:rPr>
        <w:t>활용 촉진을 통한 디지털 경제의 활성화 하는 것이</w:t>
      </w:r>
      <w:r w:rsidR="00DC633C">
        <w:rPr>
          <w:rFonts w:hint="eastAsia"/>
        </w:rPr>
        <w:t xml:space="preserve"> 목표입니다.</w:t>
      </w:r>
    </w:p>
    <w:p w:rsidR="00DC633C" w:rsidRDefault="00DC633C" w:rsidP="00DC633C">
      <w:pPr>
        <w:pStyle w:val="a6"/>
      </w:pPr>
      <w:r>
        <w:rPr>
          <w:rFonts w:hint="eastAsia"/>
        </w:rPr>
        <w:t xml:space="preserve">기본 방향으로는 </w:t>
      </w:r>
    </w:p>
    <w:p w:rsidR="00DC633C" w:rsidRDefault="00DC633C" w:rsidP="00DC633C">
      <w:pPr>
        <w:pStyle w:val="a6"/>
      </w:pPr>
      <w:r>
        <w:t xml:space="preserve">1, </w:t>
      </w:r>
      <w:r>
        <w:rPr>
          <w:rFonts w:hint="eastAsia"/>
        </w:rPr>
        <w:t xml:space="preserve">전 산업의 </w:t>
      </w:r>
      <w:proofErr w:type="spellStart"/>
      <w:r>
        <w:rPr>
          <w:rFonts w:hint="eastAsia"/>
        </w:rPr>
        <w:t>지지털</w:t>
      </w:r>
      <w:proofErr w:type="spellEnd"/>
      <w:r>
        <w:rPr>
          <w:rFonts w:hint="eastAsia"/>
        </w:rPr>
        <w:t xml:space="preserve"> 전환을 위한 </w:t>
      </w:r>
      <w:r>
        <w:t>‘</w:t>
      </w:r>
      <w:r>
        <w:rPr>
          <w:rFonts w:hint="eastAsia"/>
        </w:rPr>
        <w:t>기업과 시장 중심</w:t>
      </w:r>
      <w:r>
        <w:t>’</w:t>
      </w:r>
    </w:p>
    <w:p w:rsidR="00DC633C" w:rsidRDefault="00DC633C" w:rsidP="00DC633C">
      <w:pPr>
        <w:pStyle w:val="a6"/>
      </w:pPr>
      <w:r>
        <w:t xml:space="preserve">2, </w:t>
      </w:r>
      <w:r>
        <w:rPr>
          <w:rFonts w:hint="eastAsia"/>
        </w:rPr>
        <w:t xml:space="preserve">국민의 참여를 촉진하는 </w:t>
      </w:r>
      <w:r>
        <w:t>‘</w:t>
      </w:r>
      <w:r>
        <w:rPr>
          <w:rFonts w:hint="eastAsia"/>
        </w:rPr>
        <w:t>사람과 서비스 중심</w:t>
      </w:r>
      <w:r>
        <w:t xml:space="preserve">’ </w:t>
      </w:r>
    </w:p>
    <w:p w:rsidR="00DC633C" w:rsidRDefault="00DC633C" w:rsidP="00DC633C">
      <w:pPr>
        <w:pStyle w:val="a6"/>
      </w:pPr>
      <w:r>
        <w:t xml:space="preserve">3. </w:t>
      </w:r>
      <w:r>
        <w:rPr>
          <w:rFonts w:hint="eastAsia"/>
        </w:rPr>
        <w:t xml:space="preserve">정책을 조종하고 지원하는 </w:t>
      </w:r>
      <w:r>
        <w:t>‘</w:t>
      </w:r>
      <w:proofErr w:type="spellStart"/>
      <w:r>
        <w:rPr>
          <w:rFonts w:hint="eastAsia"/>
        </w:rPr>
        <w:t>거버넌스</w:t>
      </w:r>
      <w:proofErr w:type="spellEnd"/>
      <w:r>
        <w:rPr>
          <w:rFonts w:hint="eastAsia"/>
        </w:rPr>
        <w:t xml:space="preserve"> 중심</w:t>
      </w:r>
      <w:r>
        <w:t xml:space="preserve">’ </w:t>
      </w:r>
      <w:r>
        <w:rPr>
          <w:rFonts w:hint="eastAsia"/>
        </w:rPr>
        <w:t>입니다.</w:t>
      </w:r>
    </w:p>
    <w:p w:rsidR="00DC633C" w:rsidRDefault="00DC633C" w:rsidP="00DC633C">
      <w:pPr>
        <w:pStyle w:val="a6"/>
      </w:pPr>
      <w:r>
        <w:rPr>
          <w:rFonts w:hint="eastAsia"/>
        </w:rPr>
        <w:t xml:space="preserve">대한민국 데이터 </w:t>
      </w:r>
      <w:r>
        <w:t xml:space="preserve">119 </w:t>
      </w:r>
      <w:r>
        <w:rPr>
          <w:rFonts w:hint="eastAsia"/>
        </w:rPr>
        <w:t xml:space="preserve">프로젝트 </w:t>
      </w:r>
      <w:r w:rsidR="002B4B37">
        <w:rPr>
          <w:rFonts w:hint="eastAsia"/>
        </w:rPr>
        <w:t xml:space="preserve">중 </w:t>
      </w:r>
      <w:r>
        <w:t>‘11</w:t>
      </w:r>
      <w:r>
        <w:rPr>
          <w:rFonts w:hint="eastAsia"/>
        </w:rPr>
        <w:t>대 실천과제</w:t>
      </w:r>
      <w:r>
        <w:t>’</w:t>
      </w:r>
      <w:r>
        <w:rPr>
          <w:rFonts w:hint="eastAsia"/>
        </w:rPr>
        <w:t>는</w:t>
      </w:r>
    </w:p>
    <w:p w:rsidR="002B4B37" w:rsidRPr="002B4B37" w:rsidRDefault="002B4B37" w:rsidP="00DC633C">
      <w:pPr>
        <w:pStyle w:val="a6"/>
      </w:pPr>
      <w:r>
        <w:rPr>
          <w:rFonts w:hint="eastAsia"/>
        </w:rPr>
        <w:t>민간 중심의 생태계 혁신으로</w:t>
      </w:r>
    </w:p>
    <w:p w:rsidR="00436CD7" w:rsidRDefault="00436CD7" w:rsidP="00436CD7">
      <w:pPr>
        <w:pStyle w:val="a6"/>
        <w:numPr>
          <w:ilvl w:val="0"/>
          <w:numId w:val="2"/>
        </w:numPr>
      </w:pPr>
      <w:proofErr w:type="spellStart"/>
      <w:r>
        <w:rPr>
          <w:rFonts w:hint="eastAsia"/>
        </w:rPr>
        <w:t>미개방</w:t>
      </w:r>
      <w:proofErr w:type="spellEnd"/>
      <w:r>
        <w:rPr>
          <w:rFonts w:hint="eastAsia"/>
        </w:rPr>
        <w:t xml:space="preserve"> 핵심 데이터 제공</w:t>
      </w:r>
    </w:p>
    <w:p w:rsidR="00436CD7" w:rsidRDefault="00436CD7" w:rsidP="00436CD7">
      <w:pPr>
        <w:pStyle w:val="a6"/>
        <w:numPr>
          <w:ilvl w:val="0"/>
          <w:numId w:val="2"/>
        </w:numPr>
      </w:pPr>
      <w:r>
        <w:rPr>
          <w:rFonts w:hint="eastAsia"/>
        </w:rPr>
        <w:t>수요자가 원하는 수준의 데이터 품질 확보</w:t>
      </w:r>
    </w:p>
    <w:p w:rsidR="00016606" w:rsidRDefault="00016606" w:rsidP="00436CD7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민간 </w:t>
      </w:r>
      <w:r w:rsidR="00911BEE">
        <w:rPr>
          <w:rFonts w:hint="eastAsia"/>
        </w:rPr>
        <w:t>전문</w:t>
      </w:r>
      <w:r>
        <w:rPr>
          <w:rFonts w:hint="eastAsia"/>
        </w:rPr>
        <w:t>기업 활용 및 데이터 구매 지원</w:t>
      </w:r>
    </w:p>
    <w:p w:rsidR="00DC633C" w:rsidRDefault="00016606" w:rsidP="00436CD7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데이터 플랫폼 연계 </w:t>
      </w:r>
      <w:r w:rsidR="002B4B37">
        <w:rPr>
          <w:rFonts w:hint="eastAsia"/>
        </w:rPr>
        <w:t>활성화가</w:t>
      </w:r>
      <w:r>
        <w:rPr>
          <w:rFonts w:hint="eastAsia"/>
        </w:rPr>
        <w:t xml:space="preserve"> 있으며</w:t>
      </w:r>
    </w:p>
    <w:p w:rsidR="002B4B37" w:rsidRDefault="002B4B37" w:rsidP="002B4B37">
      <w:pPr>
        <w:pStyle w:val="a6"/>
      </w:pPr>
      <w:r>
        <w:rPr>
          <w:rFonts w:hint="eastAsia"/>
        </w:rPr>
        <w:t>종합적 데이터 정책체계 확립으로</w:t>
      </w:r>
      <w:r w:rsidR="00342630">
        <w:rPr>
          <w:rFonts w:hint="eastAsia"/>
        </w:rPr>
        <w:t>는</w:t>
      </w:r>
      <w:bookmarkStart w:id="0" w:name="_GoBack"/>
      <w:bookmarkEnd w:id="0"/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국가 데이터 관리체계 전면 개편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데이터 중심 정부업무 재설계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새로운 데이터 활용 제도의 조기 정착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데이터 생태계 전반의 위험 선제 대응</w:t>
      </w:r>
    </w:p>
    <w:p w:rsidR="002B4B37" w:rsidRDefault="002B4B37" w:rsidP="002B4B37">
      <w:pPr>
        <w:pStyle w:val="a6"/>
        <w:numPr>
          <w:ilvl w:val="0"/>
          <w:numId w:val="2"/>
        </w:numPr>
      </w:pPr>
      <w:r>
        <w:rPr>
          <w:rFonts w:hint="eastAsia"/>
        </w:rPr>
        <w:t>데이터 기반 과학적 재난관리 체계 구축이 있다.</w:t>
      </w:r>
    </w:p>
    <w:p w:rsidR="002B4B37" w:rsidRDefault="002B4B37" w:rsidP="002B4B37">
      <w:pPr>
        <w:pStyle w:val="a6"/>
      </w:pPr>
      <w:r>
        <w:rPr>
          <w:rFonts w:hint="eastAsia"/>
        </w:rPr>
        <w:t>마지막 특별 현안 과제로는</w:t>
      </w:r>
    </w:p>
    <w:p w:rsidR="002B4B37" w:rsidRDefault="00456AF5" w:rsidP="00D7005D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 </w:t>
      </w:r>
      <w:r w:rsidR="00D7005D">
        <w:rPr>
          <w:rFonts w:hint="eastAsia"/>
        </w:rPr>
        <w:t>코로나1</w:t>
      </w:r>
      <w:r w:rsidR="00D7005D">
        <w:t xml:space="preserve">9 </w:t>
      </w:r>
      <w:r w:rsidR="00D7005D">
        <w:rPr>
          <w:rFonts w:hint="eastAsia"/>
        </w:rPr>
        <w:t>타</w:t>
      </w:r>
      <w:r>
        <w:rPr>
          <w:rFonts w:hint="eastAsia"/>
        </w:rPr>
        <w:t>임</w:t>
      </w:r>
      <w:r w:rsidR="00D7005D">
        <w:rPr>
          <w:rFonts w:hint="eastAsia"/>
        </w:rPr>
        <w:t>캡슐 프로젝트</w:t>
      </w:r>
    </w:p>
    <w:p w:rsidR="00D7005D" w:rsidRDefault="00456AF5" w:rsidP="00D7005D">
      <w:pPr>
        <w:pStyle w:val="a6"/>
        <w:numPr>
          <w:ilvl w:val="0"/>
          <w:numId w:val="2"/>
        </w:numPr>
      </w:pPr>
      <w:r>
        <w:t xml:space="preserve"> </w:t>
      </w:r>
      <w:r w:rsidR="00D7005D">
        <w:rPr>
          <w:rFonts w:hint="eastAsia"/>
        </w:rPr>
        <w:t>물 관리 데이터 통합이다.</w:t>
      </w:r>
    </w:p>
    <w:p w:rsidR="00D7005D" w:rsidRDefault="00D7005D" w:rsidP="00D7005D">
      <w:pPr>
        <w:pStyle w:val="a6"/>
      </w:pPr>
      <w:r>
        <w:rPr>
          <w:rFonts w:hint="eastAsia"/>
        </w:rPr>
        <w:t xml:space="preserve">이상으로 </w:t>
      </w:r>
      <w:r w:rsidR="00E674BF">
        <w:rPr>
          <w:rFonts w:hint="eastAsia"/>
        </w:rPr>
        <w:t xml:space="preserve">대한민국 데이터 </w:t>
      </w:r>
      <w:r w:rsidR="00E674BF">
        <w:t xml:space="preserve">119 </w:t>
      </w:r>
      <w:r w:rsidR="00E674BF">
        <w:rPr>
          <w:rFonts w:hint="eastAsia"/>
        </w:rPr>
        <w:t xml:space="preserve">프로젝트 중 </w:t>
      </w:r>
      <w:r w:rsidR="00E674BF">
        <w:t>11</w:t>
      </w:r>
      <w:r w:rsidR="00E674BF">
        <w:rPr>
          <w:rFonts w:hint="eastAsia"/>
        </w:rPr>
        <w:t>대 실천과제에 대해</w:t>
      </w:r>
    </w:p>
    <w:p w:rsidR="00E674BF" w:rsidRDefault="00E674BF" w:rsidP="00D7005D">
      <w:pPr>
        <w:pStyle w:val="a6"/>
      </w:pPr>
      <w:r>
        <w:rPr>
          <w:rFonts w:hint="eastAsia"/>
        </w:rPr>
        <w:t>서술하였습니다.</w:t>
      </w:r>
    </w:p>
    <w:p w:rsidR="002B4B37" w:rsidRPr="00923CC2" w:rsidRDefault="002B4B37" w:rsidP="002B4B37">
      <w:pPr>
        <w:pStyle w:val="a6"/>
      </w:pPr>
    </w:p>
    <w:sectPr w:rsidR="002B4B37" w:rsidRPr="00923C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2E5C"/>
    <w:multiLevelType w:val="hybridMultilevel"/>
    <w:tmpl w:val="D8804558"/>
    <w:lvl w:ilvl="0" w:tplc="DCCAE9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0DE6FE0"/>
    <w:multiLevelType w:val="hybridMultilevel"/>
    <w:tmpl w:val="13FAC980"/>
    <w:lvl w:ilvl="0" w:tplc="7DB297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C2"/>
    <w:rsid w:val="00016606"/>
    <w:rsid w:val="000D2F7F"/>
    <w:rsid w:val="002B4B37"/>
    <w:rsid w:val="00342630"/>
    <w:rsid w:val="00436CD7"/>
    <w:rsid w:val="00456AF5"/>
    <w:rsid w:val="00911BEE"/>
    <w:rsid w:val="00923CC2"/>
    <w:rsid w:val="00D7005D"/>
    <w:rsid w:val="00DC633C"/>
    <w:rsid w:val="00E6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29FC-5E38-47BC-B5CD-D970EC2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CC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3CC2"/>
    <w:rPr>
      <w:b/>
      <w:bCs/>
    </w:rPr>
  </w:style>
  <w:style w:type="character" w:styleId="a5">
    <w:name w:val="Hyperlink"/>
    <w:basedOn w:val="a0"/>
    <w:uiPriority w:val="99"/>
    <w:semiHidden/>
    <w:unhideWhenUsed/>
    <w:rsid w:val="00923CC2"/>
    <w:rPr>
      <w:color w:val="0000FF"/>
      <w:u w:val="single"/>
    </w:rPr>
  </w:style>
  <w:style w:type="paragraph" w:styleId="a6">
    <w:name w:val="No Spacing"/>
    <w:uiPriority w:val="1"/>
    <w:qFormat/>
    <w:rsid w:val="00DC633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6</cp:revision>
  <dcterms:created xsi:type="dcterms:W3CDTF">2022-04-28T06:06:00Z</dcterms:created>
  <dcterms:modified xsi:type="dcterms:W3CDTF">2022-04-28T06:17:00Z</dcterms:modified>
</cp:coreProperties>
</file>