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6" w:rsidRPr="004810E6" w:rsidRDefault="00957240" w:rsidP="004810E6">
      <w:pPr>
        <w:rPr>
          <w:b/>
          <w:color w:val="FF0000"/>
        </w:rPr>
      </w:pPr>
      <w:r w:rsidRPr="004810E6">
        <w:rPr>
          <w:rFonts w:hint="eastAsia"/>
          <w:b/>
          <w:color w:val="FF0000"/>
        </w:rPr>
        <w:t>문항</w:t>
      </w:r>
      <w:r w:rsidRPr="004810E6">
        <w:rPr>
          <w:b/>
          <w:color w:val="FF0000"/>
        </w:rPr>
        <w:t>1. 인텔의 사물인터넷 시장규모 및 진입영역에 대해서 설명 하시오. (55점)</w:t>
      </w:r>
    </w:p>
    <w:p w:rsidR="004810E6" w:rsidRDefault="004810E6" w:rsidP="004810E6">
      <w:r>
        <w:rPr>
          <w:rFonts w:hint="eastAsia"/>
        </w:rPr>
        <w:t xml:space="preserve">답변 </w:t>
      </w:r>
      <w:r>
        <w:t xml:space="preserve">: </w:t>
      </w:r>
      <w:r>
        <w:rPr>
          <w:rFonts w:hint="eastAsia"/>
        </w:rPr>
        <w:t>인텔</w:t>
      </w:r>
      <w:r>
        <w:t xml:space="preserve"> 내부적으로는 사물인터넷을, 인터넷을 기반으로 사물에 신호나 동작을 감지할</w:t>
      </w:r>
    </w:p>
    <w:p w:rsidR="004810E6" w:rsidRDefault="004810E6" w:rsidP="004810E6">
      <w:r>
        <w:rPr>
          <w:rFonts w:hint="eastAsia"/>
        </w:rPr>
        <w:t>수</w:t>
      </w:r>
      <w:r>
        <w:t xml:space="preserve"> 있는 센서와 그 내용을 전달할 수 있는 통신 기능을 내장해 사물들이 하나의</w:t>
      </w:r>
    </w:p>
    <w:p w:rsidR="004810E6" w:rsidRDefault="004810E6" w:rsidP="004810E6">
      <w:r>
        <w:rPr>
          <w:rFonts w:hint="eastAsia"/>
        </w:rPr>
        <w:t>거대한</w:t>
      </w:r>
      <w:r>
        <w:t xml:space="preserve"> 네트워크에 연결되도록 함으로써 시간과 장소에 상관없이 서로 정보를</w:t>
      </w:r>
    </w:p>
    <w:p w:rsidR="004810E6" w:rsidRDefault="004810E6" w:rsidP="004810E6">
      <w:r>
        <w:rPr>
          <w:rFonts w:hint="eastAsia"/>
        </w:rPr>
        <w:t>주고받을</w:t>
      </w:r>
      <w:r>
        <w:t xml:space="preserve"> 수 있게 하는 시스템 또는 환경을 일컫는 개념으로 보고 </w:t>
      </w:r>
      <w:r w:rsidR="00E10E17">
        <w:t>있</w:t>
      </w:r>
      <w:r w:rsidR="00E10E17">
        <w:rPr>
          <w:rFonts w:hint="eastAsia"/>
        </w:rPr>
        <w:t>다.</w:t>
      </w:r>
    </w:p>
    <w:p w:rsidR="00E10E17" w:rsidRPr="00E10E17" w:rsidRDefault="004810E6" w:rsidP="004810E6">
      <w:r>
        <w:rPr>
          <w:rFonts w:hint="eastAsia"/>
        </w:rPr>
        <w:t>센서에서</w:t>
      </w:r>
      <w:r>
        <w:t xml:space="preserve"> 데이터 센터에 이르기까지 사물인터넷을 지원하는 ‘엔드 투 엔드(end-toend)’ 산업 전반의 인프라 구축이 선행되어야 </w:t>
      </w:r>
      <w:r w:rsidR="00E10E17">
        <w:rPr>
          <w:rFonts w:hint="eastAsia"/>
        </w:rPr>
        <w:t>한다.</w:t>
      </w:r>
    </w:p>
    <w:p w:rsidR="00957240" w:rsidRPr="004810E6" w:rsidRDefault="00957240" w:rsidP="00957240"/>
    <w:p w:rsidR="00957240" w:rsidRPr="004810E6" w:rsidRDefault="00957240" w:rsidP="00957240">
      <w:pPr>
        <w:rPr>
          <w:b/>
          <w:color w:val="FF0000"/>
        </w:rPr>
      </w:pPr>
      <w:r w:rsidRPr="004810E6">
        <w:rPr>
          <w:rFonts w:hint="eastAsia"/>
          <w:b/>
          <w:color w:val="FF0000"/>
        </w:rPr>
        <w:t>문항</w:t>
      </w:r>
      <w:r w:rsidRPr="004810E6">
        <w:rPr>
          <w:b/>
          <w:color w:val="FF0000"/>
        </w:rPr>
        <w:t>2. 인텔의 사업모델을 위한 협력 계획을 설명 하시오.(45점)</w:t>
      </w:r>
    </w:p>
    <w:p w:rsidR="004810E6" w:rsidRPr="004810E6" w:rsidRDefault="004810E6" w:rsidP="004810E6">
      <w:r w:rsidRPr="00E10E17">
        <w:rPr>
          <w:rFonts w:hint="eastAsia"/>
          <w:b/>
        </w:rPr>
        <w:t xml:space="preserve">답변 </w:t>
      </w:r>
      <w:r w:rsidRPr="00E10E17">
        <w:rPr>
          <w:b/>
        </w:rPr>
        <w:t>:</w:t>
      </w:r>
      <w:r>
        <w:t xml:space="preserve"> </w:t>
      </w:r>
      <w:r>
        <w:rPr>
          <w:rFonts w:hint="eastAsia"/>
        </w:rPr>
        <w:t>삼</w:t>
      </w:r>
      <w:r w:rsidRPr="004810E6">
        <w:t xml:space="preserve">성전자는 메모리반도체로 전 세계 1위 기업이고 인텔은 CPU로 2위 기업이다. 과거부터 양사는 경쟁관계이지만 협력관계를 이어오기도 하였다. </w:t>
      </w:r>
    </w:p>
    <w:p w:rsidR="004810E6" w:rsidRPr="004810E6" w:rsidRDefault="004810E6" w:rsidP="004810E6">
      <w:r w:rsidRPr="004810E6">
        <w:t xml:space="preserve">먼저 메모리반도체는 CPU와 함께 반드시 필요한 </w:t>
      </w:r>
      <w:r w:rsidR="00FE1BB3">
        <w:t>부</w:t>
      </w:r>
      <w:r w:rsidR="00FE1BB3">
        <w:rPr>
          <w:rFonts w:hint="eastAsia"/>
        </w:rPr>
        <w:t>품이며</w:t>
      </w:r>
      <w:r w:rsidRPr="004810E6">
        <w:t xml:space="preserve"> 최근에도 삼성전자는 새로운 메모리 인터페이스인 컴퓨트 익스프레스 링크(Compute Express Link·CXL) D램 기술을 개발하여 인텔의 데이터센터와 서버 플랫폼에서 검증을 끝낸 것으로 알려지고 있다. </w:t>
      </w:r>
      <w:r w:rsidR="00E10E17">
        <w:rPr>
          <w:rFonts w:hint="eastAsia"/>
        </w:rPr>
        <w:t>삼</w:t>
      </w:r>
      <w:r w:rsidRPr="004810E6">
        <w:t>성전자는 인텔의 CPU를 다양한 세트제품에 확대할 가능성이 있고</w:t>
      </w:r>
      <w:r w:rsidR="00FE1BB3">
        <w:rPr>
          <w:rFonts w:hint="eastAsia"/>
        </w:rPr>
        <w:t>,</w:t>
      </w:r>
      <w:r w:rsidRPr="004810E6">
        <w:t xml:space="preserve"> 인텔도 삼성전자의 메모리반도체를 더욱 밀어줄 가능성이 </w:t>
      </w:r>
      <w:r w:rsidR="00FE1BB3">
        <w:t>커</w:t>
      </w:r>
      <w:r w:rsidR="00FE1BB3">
        <w:rPr>
          <w:rFonts w:hint="eastAsia"/>
        </w:rPr>
        <w:t>진 것이다.</w:t>
      </w:r>
    </w:p>
    <w:p w:rsidR="004810E6" w:rsidRPr="004810E6" w:rsidRDefault="004810E6" w:rsidP="004810E6">
      <w:r w:rsidRPr="004810E6">
        <w:t xml:space="preserve">이와 같이 양사는 경쟁하면서도 협력할 수밖에 없는 </w:t>
      </w:r>
      <w:r w:rsidR="00FE1BB3">
        <w:t>상황</w:t>
      </w:r>
      <w:r w:rsidR="00FE1BB3">
        <w:rPr>
          <w:rFonts w:hint="eastAsia"/>
        </w:rPr>
        <w:t>으로</w:t>
      </w:r>
      <w:r w:rsidRPr="004810E6">
        <w:t xml:space="preserve"> </w:t>
      </w:r>
      <w:r w:rsidR="00FE1BB3">
        <w:rPr>
          <w:rFonts w:hint="eastAsia"/>
        </w:rPr>
        <w:t>최근 양사</w:t>
      </w:r>
      <w:r w:rsidRPr="004810E6">
        <w:t xml:space="preserve"> 미팅으로 협력관계가 파운드리 분야로 확대될 가능성이 있다. 현재 양사 모두 파운드리 사업을 진행하고 있지만 TSMC가 50%이상의 시장을 점유하고 있기 때문에 시장을 확대하기 쉽지 않은 상황이다. 따라서 양사가 서로 협력한다면 TSMC의 독보적 시장점유율을 어느 정도 깨뜨릴 수 있는 가능성이 생기게 된다. ​</w:t>
      </w:r>
      <w:bookmarkStart w:id="0" w:name="_GoBack"/>
      <w:bookmarkEnd w:id="0"/>
    </w:p>
    <w:p w:rsidR="004810E6" w:rsidRPr="004810E6" w:rsidRDefault="00FE1BB3" w:rsidP="004810E6">
      <w:r>
        <w:t>결과,</w:t>
      </w:r>
      <w:r w:rsidR="004810E6" w:rsidRPr="004810E6">
        <w:t xml:space="preserve"> 인텔이 TSMC에 위탁</w:t>
      </w:r>
      <w:r>
        <w:rPr>
          <w:rFonts w:hint="eastAsia"/>
        </w:rPr>
        <w:t xml:space="preserve"> </w:t>
      </w:r>
      <w:r w:rsidR="004810E6" w:rsidRPr="004810E6">
        <w:t>생산을 주고 있는 물량을 삼성</w:t>
      </w:r>
      <w:r>
        <w:rPr>
          <w:rFonts w:hint="eastAsia"/>
        </w:rPr>
        <w:t xml:space="preserve"> </w:t>
      </w:r>
      <w:r w:rsidR="004810E6" w:rsidRPr="004810E6">
        <w:t xml:space="preserve">파운드리로 </w:t>
      </w:r>
      <w:r>
        <w:t>이전</w:t>
      </w:r>
      <w:r w:rsidR="004810E6" w:rsidRPr="004810E6">
        <w:t xml:space="preserve"> 가능성이 있다. 기본적으로 인텔은 CPU를 제외한 다른 제품들은 위탁생산을 한다는 </w:t>
      </w:r>
      <w:r>
        <w:rPr>
          <w:rFonts w:hint="eastAsia"/>
        </w:rPr>
        <w:t>방침이며,</w:t>
      </w:r>
      <w:r>
        <w:t xml:space="preserve"> </w:t>
      </w:r>
      <w:r w:rsidR="004810E6" w:rsidRPr="004810E6">
        <w:t>물론 인텔의 파운드리 팹이 완공된다면 다시 자체적으로 생산할 가능성도 있다. 하지만</w:t>
      </w:r>
      <w:r>
        <w:t xml:space="preserve"> </w:t>
      </w:r>
      <w:r>
        <w:rPr>
          <w:rFonts w:hint="eastAsia"/>
        </w:rPr>
        <w:t>삼성과 인텔이</w:t>
      </w:r>
      <w:r w:rsidR="004810E6" w:rsidRPr="004810E6">
        <w:t xml:space="preserve"> TSMC를 따라잡기 위해서는 어떤 방식으로든 협력이 필요할 수밖에 없는 </w:t>
      </w:r>
      <w:r>
        <w:t>상황</w:t>
      </w:r>
      <w:r>
        <w:rPr>
          <w:rFonts w:hint="eastAsia"/>
        </w:rPr>
        <w:t xml:space="preserve">이기에 </w:t>
      </w:r>
      <w:r w:rsidR="004810E6" w:rsidRPr="004810E6">
        <w:t xml:space="preserve">앞으로 어떤 방식으로 협력이 이루어질 수 있을지 </w:t>
      </w:r>
      <w:r>
        <w:t>기</w:t>
      </w:r>
      <w:r>
        <w:rPr>
          <w:rFonts w:hint="eastAsia"/>
        </w:rPr>
        <w:t>대된다.</w:t>
      </w:r>
    </w:p>
    <w:p w:rsidR="00957240" w:rsidRPr="004810E6" w:rsidRDefault="00957240" w:rsidP="00957240"/>
    <w:sectPr w:rsidR="00957240" w:rsidRPr="004810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DC" w:rsidRDefault="00CB15DC" w:rsidP="001E1D15">
      <w:pPr>
        <w:spacing w:after="0" w:line="240" w:lineRule="auto"/>
      </w:pPr>
      <w:r>
        <w:separator/>
      </w:r>
    </w:p>
  </w:endnote>
  <w:endnote w:type="continuationSeparator" w:id="0">
    <w:p w:rsidR="00CB15DC" w:rsidRDefault="00CB15DC" w:rsidP="001E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DC" w:rsidRDefault="00CB15DC" w:rsidP="001E1D15">
      <w:pPr>
        <w:spacing w:after="0" w:line="240" w:lineRule="auto"/>
      </w:pPr>
      <w:r>
        <w:separator/>
      </w:r>
    </w:p>
  </w:footnote>
  <w:footnote w:type="continuationSeparator" w:id="0">
    <w:p w:rsidR="00CB15DC" w:rsidRDefault="00CB15DC" w:rsidP="001E1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40"/>
    <w:rsid w:val="001E1D15"/>
    <w:rsid w:val="004810E6"/>
    <w:rsid w:val="00735352"/>
    <w:rsid w:val="00957240"/>
    <w:rsid w:val="00CB15DC"/>
    <w:rsid w:val="00E10E17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EA280-CC89-4A1E-B779-508A798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4810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4810E6"/>
  </w:style>
  <w:style w:type="paragraph" w:styleId="a3">
    <w:name w:val="Normal (Web)"/>
    <w:basedOn w:val="a"/>
    <w:uiPriority w:val="99"/>
    <w:semiHidden/>
    <w:unhideWhenUsed/>
    <w:rsid w:val="004810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10E6"/>
    <w:rPr>
      <w:b/>
      <w:bCs/>
    </w:rPr>
  </w:style>
  <w:style w:type="character" w:styleId="a5">
    <w:name w:val="Hyperlink"/>
    <w:basedOn w:val="a0"/>
    <w:uiPriority w:val="99"/>
    <w:semiHidden/>
    <w:unhideWhenUsed/>
    <w:rsid w:val="004810E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E1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E1D15"/>
  </w:style>
  <w:style w:type="paragraph" w:styleId="a7">
    <w:name w:val="footer"/>
    <w:basedOn w:val="a"/>
    <w:link w:val="Char0"/>
    <w:uiPriority w:val="99"/>
    <w:unhideWhenUsed/>
    <w:rsid w:val="001E1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E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4</cp:revision>
  <dcterms:created xsi:type="dcterms:W3CDTF">2022-11-03T06:33:00Z</dcterms:created>
  <dcterms:modified xsi:type="dcterms:W3CDTF">2022-11-04T02:28:00Z</dcterms:modified>
</cp:coreProperties>
</file>