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8FBD5" w14:textId="77777777" w:rsidR="006E3F00" w:rsidRDefault="006E5CF1" w:rsidP="00725CF1">
      <w:pPr>
        <w:wordWrap/>
        <w:rPr>
          <w:b/>
          <w:sz w:val="26"/>
          <w:szCs w:val="26"/>
        </w:rPr>
      </w:pPr>
      <w:r>
        <w:rPr>
          <w:b/>
          <w:noProof/>
          <w:sz w:val="26"/>
          <w:szCs w:val="26"/>
        </w:rPr>
        <mc:AlternateContent>
          <mc:Choice Requires="wpg">
            <w:drawing>
              <wp:anchor distT="0" distB="0" distL="114300" distR="114300" simplePos="0" relativeHeight="251659264" behindDoc="0" locked="0" layoutInCell="1" allowOverlap="1" wp14:anchorId="1AFB8D82" wp14:editId="3F707D6F">
                <wp:simplePos x="0" y="0"/>
                <wp:positionH relativeFrom="margin">
                  <wp:align>center</wp:align>
                </wp:positionH>
                <wp:positionV relativeFrom="paragraph">
                  <wp:posOffset>38100</wp:posOffset>
                </wp:positionV>
                <wp:extent cx="5086350" cy="466725"/>
                <wp:effectExtent l="38100" t="38100" r="114300" b="200025"/>
                <wp:wrapNone/>
                <wp:docPr id="6" name="그룹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6350" cy="466725"/>
                          <a:chOff x="0" y="0"/>
                          <a:chExt cx="4943475" cy="466725"/>
                        </a:xfrm>
                      </wpg:grpSpPr>
                      <wps:wsp>
                        <wps:cNvPr id="4" name="모서리가 둥근 직사각형 4"/>
                        <wps:cNvSpPr/>
                        <wps:spPr>
                          <a:xfrm>
                            <a:off x="0" y="0"/>
                            <a:ext cx="4943475" cy="466725"/>
                          </a:xfrm>
                          <a:prstGeom prst="roundRect">
                            <a:avLst/>
                          </a:prstGeom>
                          <a:effectLst>
                            <a:outerShdw blurRad="50800" dist="38100" dir="2700000" algn="tl" rotWithShape="0">
                              <a:prstClr val="black">
                                <a:alpha val="40000"/>
                              </a:prstClr>
                            </a:outerShdw>
                            <a:reflection blurRad="6350" stA="52000" endA="300" endPos="35000" dir="5400000" sy="-100000" algn="bl" rotWithShape="0"/>
                          </a:effectLst>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76200" y="47625"/>
                            <a:ext cx="483870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7CF9D9" w14:textId="0DD360DB" w:rsidR="0004664C" w:rsidRPr="003350B5" w:rsidRDefault="0004664C" w:rsidP="0004664C">
                              <w:pPr>
                                <w:jc w:val="center"/>
                                <w:rPr>
                                  <w:b/>
                                  <w:sz w:val="28"/>
                                  <w:szCs w:val="28"/>
                                </w:rPr>
                              </w:pPr>
                              <w:r w:rsidRPr="003350B5">
                                <w:rPr>
                                  <w:rFonts w:hint="eastAsia"/>
                                  <w:b/>
                                  <w:sz w:val="28"/>
                                  <w:szCs w:val="28"/>
                                </w:rPr>
                                <w:t>계층적</w:t>
                              </w:r>
                              <w:r w:rsidRPr="003350B5">
                                <w:rPr>
                                  <w:b/>
                                  <w:sz w:val="28"/>
                                  <w:szCs w:val="28"/>
                                </w:rPr>
                                <w:t xml:space="preserve"> 리더십(사원대리 편)</w:t>
                              </w:r>
                              <w:r>
                                <w:rPr>
                                  <w:rFonts w:hint="eastAsia"/>
                                  <w:b/>
                                  <w:sz w:val="28"/>
                                  <w:szCs w:val="28"/>
                                </w:rPr>
                                <w:t xml:space="preserve"> C</w:t>
                              </w:r>
                            </w:p>
                            <w:p w14:paraId="4189E67A" w14:textId="77777777" w:rsidR="0004664C" w:rsidRPr="00B35020" w:rsidRDefault="0004664C" w:rsidP="0004664C">
                              <w:pPr>
                                <w:jc w:val="center"/>
                                <w:rPr>
                                  <w:b/>
                                  <w:sz w:val="30"/>
                                  <w:szCs w:val="30"/>
                                </w:rPr>
                              </w:pPr>
                            </w:p>
                            <w:p w14:paraId="067D4E1D" w14:textId="26AD2BFB" w:rsidR="006E5CF1" w:rsidRPr="0004664C" w:rsidRDefault="006E5CF1" w:rsidP="0004664C">
                              <w:pPr>
                                <w:rPr>
                                  <w:b/>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AFB8D82" id="그룹 6" o:spid="_x0000_s1026" style="position:absolute;left:0;text-align:left;margin-left:0;margin-top:3pt;width:400.5pt;height:36.75pt;z-index:251659264;mso-position-horizontal:center;mso-position-horizontal-relative:margin" coordsize="49434,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5jVGwQAAIULAAAOAAAAZHJzL2Uyb0RvYy54bWzcVstuJDUU3SPxD5b3k35VP9JKZxQyJEKK&#10;ZqIkKGu3y9VVSpVd2O5UhxWD+AEWSCzYIR5CLNgNSHxREv6BY7uqOuppZkZBIEQvWn7d63vPvee4&#10;9p6uipxcC20yJWe0t9OlREiu4kwuZvTji6MnE0qMZTJmuZJiRm+EoU/3339vryqnoq9SlcdCEziR&#10;ZlqVM5paW047HcNTUTCzo0ohsZkoXTCLqV50Ys0qeC/yTr/bHXUqpeNSKy6MweqzsEn3vf8kEdy+&#10;SBIjLMlnFLFZ/6/9/9z9d/b32HShWZlmvA6DPSKKgmUSl7aunjHLyFJnr7kqMq6VUYnd4aroqCTJ&#10;uPA5IJtedyObY62Wpc9lMa0WZQsToN3A6dFu+fPrU02yeEZHlEhWoES3r369+/Y3MnLYVOViiiPH&#10;ujwvT3VIEMMTxa8Mtjub+26+WB9eJbpwRsiTrDzoNy3oYmUJx+KwOxkNhqgNx140Go37w1AVnqJ0&#10;r5nx9MPaMNqNBtF4uGnYYdNwrQ+uDaYq0WBmjaH5exiep6wUvjTGAVRjGDUY3v304/0X39x9//Pt&#10;L5+Ruy+/u331O7n/4eX951h4+cfXX5EooOuNHbQeazM1NcrvAtzb8mfTUht7LFRB3GBG0U0yPgMl&#10;fKey6xNjXQ3X51yphCcNtnzdllbo8zSuyDxf6jOGNkG5uihWnDmPg0kvTMCo/rjrfpSwfAEpsDkl&#10;WtnLzKYeK1d359KFcphrcs3AyHnO+FWIJi9TFhYj72YdGU77KFUTjHOjRZIjE6jOOrTQRsYeIEpo&#10;A0IRMsZkUA9PFYqOVmtDHvqrcM6g9Z4gFb8V4p9viT/E9AAhtFhTMz+yN7lw0eXyTCRgFdq779Pz&#10;eibavBnnQtqB6wHA7087syTL89awt80wt73aqD7rzEJArWHA+Y03thb+ViVta1xkUultN8dX7c3h&#10;vGc/sg85u/TnKr4BEVB1T3VT8qMM1T5hxp4yDVkF0ngq7Av8JbmqZlTVI0pSpT/dtu7Og6nYpaSC&#10;TM+o+WTJtKAk/0iinLu9KIJb6yfRcNzHRD/cmT/ckcviUKHveih5yf3Qnbd5M0y0Ki7xohy4W7HF&#10;JMfdM8qtbiaHNjwfeJO4OEB74Ri0vGT2RJ6X3Dl3qLo+v1hdMl3W7LMQvOeq0Q023eBfOOsspTpY&#10;WpVknpxrXGu8oWFOlv8FMYOyhgfhwkn1B2pFvDC7u6F4TrSIXWHZZYxGdut/IV/jEehIidN3DGt5&#10;b/Q/mgwmkI4g44NRbxdvQeBFI4KbMvYWBZPqCDyCC8csgi7zuhCQrXc86dxKy2V34zoDP9pC5jdQ&#10;q2HHdjK/g+GjCN3c+s8Q2q7mq7qy/2Nu2/8Ss/1HC771/MNQf5e6j8mHc9+q66/n/T8BAAD//wMA&#10;UEsDBBQABgAIAAAAIQAvPrjG3AAAAAUBAAAPAAAAZHJzL2Rvd25yZXYueG1sTI9BS8NAEIXvgv9h&#10;GcGb3URprTGTUop6KoKtIN622WkSmp0N2W2S/nvHk57mDW9475t8NblWDdSHxjNCOktAEZfeNlwh&#10;fO5f75agQjRsTeuZEC4UYFVcX+Ums37kDxp2sVISwiEzCHWMXaZ1KGtyJsx8Ryze0ffORFn7Stve&#10;jBLuWn2fJAvtTMPSUJuONjWVp93ZIbyNZlw/pC/D9nTcXL738/evbUqItzfT+hlUpCn+HcMvvqBD&#10;IUwHf2YbVIsgj0SEhQwxl0kq4oDw+DQHXeT6P33xAwAA//8DAFBLAQItABQABgAIAAAAIQC2gziS&#10;/gAAAOEBAAATAAAAAAAAAAAAAAAAAAAAAABbQ29udGVudF9UeXBlc10ueG1sUEsBAi0AFAAGAAgA&#10;AAAhADj9If/WAAAAlAEAAAsAAAAAAAAAAAAAAAAALwEAAF9yZWxzLy5yZWxzUEsBAi0AFAAGAAgA&#10;AAAhADgLmNUbBAAAhQsAAA4AAAAAAAAAAAAAAAAALgIAAGRycy9lMm9Eb2MueG1sUEsBAi0AFAAG&#10;AAgAAAAhAC8+uMbcAAAABQEAAA8AAAAAAAAAAAAAAAAAdQYAAGRycy9kb3ducmV2LnhtbFBLBQYA&#10;AAAABAAEAPMAAAB+BwAAAAA=&#10;">
                <v:roundrect id="모서리가 둥근 직사각형 4" o:spid="_x0000_s1027" style="position:absolute;width:49434;height:4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NlKwgAAANoAAAAPAAAAZHJzL2Rvd25yZXYueG1sRI/RagIx&#10;FETfC/5DuIJvNWsRq6tRpChYCoVVP+CyuW5Wk5tlE9f175tCoY/DzJxhVpveWdFRG2rPCibjDARx&#10;6XXNlYLzaf86BxEiskbrmRQ8KcBmPXhZYa79gwvqjrESCcIhRwUmxiaXMpSGHIaxb4iTd/Gtw5hk&#10;W0nd4iPBnZVvWTaTDmtOCwYb+jBU3o53p8Au9rMv+35ddNW3KYopN8+4+1RqNOy3SxCR+vgf/msf&#10;tIIp/F5JN0CufwAAAP//AwBQSwECLQAUAAYACAAAACEA2+H2y+4AAACFAQAAEwAAAAAAAAAAAAAA&#10;AAAAAAAAW0NvbnRlbnRfVHlwZXNdLnhtbFBLAQItABQABgAIAAAAIQBa9CxbvwAAABUBAAALAAAA&#10;AAAAAAAAAAAAAB8BAABfcmVscy8ucmVsc1BLAQItABQABgAIAAAAIQBlbNlKwgAAANoAAAAPAAAA&#10;AAAAAAAAAAAAAAcCAABkcnMvZG93bnJldi54bWxQSwUGAAAAAAMAAwC3AAAA9gIAAAAA&#10;" fillcolor="white [3201]" strokecolor="#a5a5a5 [3206]" strokeweight="1pt">
                  <v:stroke joinstyle="miter"/>
                  <v:shadow on="t" color="black" opacity="26214f" origin="-.5,-.5" offset=".74836mm,.74836mm"/>
                </v:roundrect>
                <v:shapetype id="_x0000_t202" coordsize="21600,21600" o:spt="202" path="m,l,21600r21600,l21600,xe">
                  <v:stroke joinstyle="miter"/>
                  <v:path gradientshapeok="t" o:connecttype="rect"/>
                </v:shapetype>
                <v:shape id="Text Box 5" o:spid="_x0000_s1028" type="#_x0000_t202" style="position:absolute;left:762;top:476;width:48387;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C7CF9D9" w14:textId="0DD360DB" w:rsidR="0004664C" w:rsidRPr="003350B5" w:rsidRDefault="0004664C" w:rsidP="0004664C">
                        <w:pPr>
                          <w:jc w:val="center"/>
                          <w:rPr>
                            <w:b/>
                            <w:sz w:val="28"/>
                            <w:szCs w:val="28"/>
                          </w:rPr>
                        </w:pPr>
                        <w:r w:rsidRPr="003350B5">
                          <w:rPr>
                            <w:rFonts w:hint="eastAsia"/>
                            <w:b/>
                            <w:sz w:val="28"/>
                            <w:szCs w:val="28"/>
                          </w:rPr>
                          <w:t>계층적</w:t>
                        </w:r>
                        <w:r w:rsidRPr="003350B5">
                          <w:rPr>
                            <w:b/>
                            <w:sz w:val="28"/>
                            <w:szCs w:val="28"/>
                          </w:rPr>
                          <w:t xml:space="preserve"> 리더십(사원대리 편)</w:t>
                        </w:r>
                        <w:r>
                          <w:rPr>
                            <w:rFonts w:hint="eastAsia"/>
                            <w:b/>
                            <w:sz w:val="28"/>
                            <w:szCs w:val="28"/>
                          </w:rPr>
                          <w:t xml:space="preserve"> C</w:t>
                        </w:r>
                      </w:p>
                      <w:p w14:paraId="4189E67A" w14:textId="77777777" w:rsidR="0004664C" w:rsidRPr="00B35020" w:rsidRDefault="0004664C" w:rsidP="0004664C">
                        <w:pPr>
                          <w:jc w:val="center"/>
                          <w:rPr>
                            <w:b/>
                            <w:sz w:val="30"/>
                            <w:szCs w:val="30"/>
                          </w:rPr>
                        </w:pPr>
                      </w:p>
                      <w:p w14:paraId="067D4E1D" w14:textId="26AD2BFB" w:rsidR="006E5CF1" w:rsidRPr="0004664C" w:rsidRDefault="006E5CF1" w:rsidP="0004664C">
                        <w:pPr>
                          <w:rPr>
                            <w:b/>
                            <w:sz w:val="30"/>
                            <w:szCs w:val="30"/>
                          </w:rPr>
                        </w:pPr>
                      </w:p>
                    </w:txbxContent>
                  </v:textbox>
                </v:shape>
                <w10:wrap anchorx="margin"/>
              </v:group>
            </w:pict>
          </mc:Fallback>
        </mc:AlternateContent>
      </w:r>
      <w:r w:rsidR="006E3F00">
        <w:rPr>
          <w:rFonts w:hint="eastAsia"/>
          <w:b/>
          <w:sz w:val="26"/>
          <w:szCs w:val="26"/>
        </w:rPr>
        <w:t xml:space="preserve"> </w:t>
      </w:r>
      <w:r w:rsidR="006E3F00">
        <w:rPr>
          <w:b/>
          <w:sz w:val="26"/>
          <w:szCs w:val="26"/>
        </w:rPr>
        <w:t xml:space="preserve"> </w:t>
      </w:r>
    </w:p>
    <w:p w14:paraId="64D21735" w14:textId="77777777" w:rsidR="006E3F00" w:rsidRDefault="006E3F00" w:rsidP="00725CF1">
      <w:pPr>
        <w:wordWrap/>
        <w:jc w:val="center"/>
        <w:rPr>
          <w:b/>
          <w:sz w:val="26"/>
          <w:szCs w:val="26"/>
        </w:rPr>
      </w:pPr>
      <w:bookmarkStart w:id="0" w:name="_GoBack"/>
      <w:bookmarkEnd w:id="0"/>
    </w:p>
    <w:tbl>
      <w:tblPr>
        <w:tblStyle w:val="a4"/>
        <w:tblW w:w="0" w:type="auto"/>
        <w:tblLook w:val="04A0" w:firstRow="1" w:lastRow="0" w:firstColumn="1" w:lastColumn="0" w:noHBand="0" w:noVBand="1"/>
      </w:tblPr>
      <w:tblGrid>
        <w:gridCol w:w="9016"/>
      </w:tblGrid>
      <w:tr w:rsidR="00B6526F" w14:paraId="10FA53BD" w14:textId="77777777" w:rsidTr="006E3F00">
        <w:trPr>
          <w:trHeight w:val="2679"/>
        </w:trPr>
        <w:tc>
          <w:tcPr>
            <w:tcW w:w="9016" w:type="dxa"/>
            <w:vAlign w:val="center"/>
          </w:tcPr>
          <w:p w14:paraId="6AD13D9E" w14:textId="77777777" w:rsidR="00B6526F" w:rsidRPr="006E3F00" w:rsidRDefault="00B6526F" w:rsidP="00725CF1">
            <w:pPr>
              <w:wordWrap/>
              <w:rPr>
                <w:b/>
                <w:color w:val="FF0000"/>
                <w:szCs w:val="20"/>
              </w:rPr>
            </w:pPr>
            <w:r w:rsidRPr="006E3F00">
              <w:rPr>
                <w:rFonts w:asciiTheme="minorEastAsia" w:hAnsiTheme="minorEastAsia" w:hint="eastAsia"/>
                <w:b/>
                <w:color w:val="FF0000"/>
                <w:szCs w:val="20"/>
              </w:rPr>
              <w:t>◆</w:t>
            </w:r>
            <w:r w:rsidRPr="006E3F00">
              <w:rPr>
                <w:rFonts w:hint="eastAsia"/>
                <w:b/>
                <w:color w:val="FF0000"/>
                <w:szCs w:val="20"/>
              </w:rPr>
              <w:t xml:space="preserve"> 과제물 작성 시 주의사항</w:t>
            </w:r>
          </w:p>
          <w:p w14:paraId="7835CFC7" w14:textId="77777777" w:rsidR="00B6526F" w:rsidRPr="00B6526F" w:rsidRDefault="00B6526F" w:rsidP="00725CF1">
            <w:pPr>
              <w:pStyle w:val="a3"/>
              <w:numPr>
                <w:ilvl w:val="0"/>
                <w:numId w:val="3"/>
              </w:numPr>
              <w:wordWrap/>
              <w:ind w:leftChars="29" w:left="458"/>
              <w:rPr>
                <w:szCs w:val="20"/>
              </w:rPr>
            </w:pPr>
            <w:r w:rsidRPr="00B6526F">
              <w:rPr>
                <w:rFonts w:hint="eastAsia"/>
                <w:szCs w:val="20"/>
              </w:rPr>
              <w:t>문제에서 요구하는 사항에 대해 충실하게 작성하시오.</w:t>
            </w:r>
          </w:p>
          <w:p w14:paraId="43710F63" w14:textId="77777777" w:rsidR="00B6526F" w:rsidRPr="00B6526F" w:rsidRDefault="00B6526F" w:rsidP="00725CF1">
            <w:pPr>
              <w:pStyle w:val="a3"/>
              <w:numPr>
                <w:ilvl w:val="0"/>
                <w:numId w:val="3"/>
              </w:numPr>
              <w:wordWrap/>
              <w:ind w:leftChars="29" w:left="458"/>
              <w:rPr>
                <w:szCs w:val="20"/>
              </w:rPr>
            </w:pPr>
            <w:r w:rsidRPr="00B6526F">
              <w:rPr>
                <w:rFonts w:hint="eastAsia"/>
                <w:szCs w:val="20"/>
              </w:rPr>
              <w:t>과제물 제출 시 다른 분이 작성하신 내용을 첨부하여 제출하는 경우 불이익(반려,</w:t>
            </w:r>
            <w:r w:rsidRPr="00B6526F">
              <w:rPr>
                <w:szCs w:val="20"/>
              </w:rPr>
              <w:t xml:space="preserve"> </w:t>
            </w:r>
            <w:r w:rsidRPr="00B6526F">
              <w:rPr>
                <w:rFonts w:hint="eastAsia"/>
                <w:szCs w:val="20"/>
              </w:rPr>
              <w:t>감점,</w:t>
            </w:r>
            <w:r w:rsidRPr="00B6526F">
              <w:rPr>
                <w:szCs w:val="20"/>
              </w:rPr>
              <w:t xml:space="preserve"> </w:t>
            </w:r>
            <w:r w:rsidR="00725CF1">
              <w:rPr>
                <w:szCs w:val="20"/>
              </w:rPr>
              <w:t xml:space="preserve"> </w:t>
            </w:r>
            <w:r w:rsidRPr="00B6526F">
              <w:rPr>
                <w:szCs w:val="20"/>
              </w:rPr>
              <w:t xml:space="preserve">0 점 </w:t>
            </w:r>
            <w:r w:rsidRPr="00B6526F">
              <w:rPr>
                <w:rFonts w:hint="eastAsia"/>
                <w:szCs w:val="20"/>
              </w:rPr>
              <w:t>처리)을 초래할 수 있으니 주의하시기 바랍니다.</w:t>
            </w:r>
            <w:r w:rsidRPr="00B6526F">
              <w:rPr>
                <w:szCs w:val="20"/>
              </w:rPr>
              <w:t xml:space="preserve"> </w:t>
            </w:r>
          </w:p>
          <w:p w14:paraId="636819D0" w14:textId="77777777" w:rsidR="006E3F00" w:rsidRPr="006E3F00" w:rsidRDefault="00B6526F" w:rsidP="00725CF1">
            <w:pPr>
              <w:pStyle w:val="a3"/>
              <w:numPr>
                <w:ilvl w:val="0"/>
                <w:numId w:val="3"/>
              </w:numPr>
              <w:wordWrap/>
              <w:ind w:leftChars="29" w:left="458"/>
              <w:rPr>
                <w:b/>
                <w:szCs w:val="20"/>
              </w:rPr>
            </w:pPr>
            <w:r w:rsidRPr="00B6526F">
              <w:rPr>
                <w:rFonts w:hint="eastAsia"/>
                <w:szCs w:val="20"/>
              </w:rPr>
              <w:t>답안문서 파일명은 본인의 이름으로 저장하신 후 아래와 같은 형식으로 첨부해주시기 바랍니다.</w:t>
            </w:r>
            <w:r w:rsidRPr="00B6526F">
              <w:rPr>
                <w:szCs w:val="20"/>
              </w:rPr>
              <w:t xml:space="preserve"> </w:t>
            </w:r>
          </w:p>
          <w:p w14:paraId="2BB31A07" w14:textId="77777777" w:rsidR="00B6526F" w:rsidRPr="00B6526F" w:rsidRDefault="00B6526F" w:rsidP="00725CF1">
            <w:pPr>
              <w:pStyle w:val="a3"/>
              <w:wordWrap/>
              <w:ind w:leftChars="229" w:left="458"/>
              <w:rPr>
                <w:b/>
                <w:szCs w:val="20"/>
              </w:rPr>
            </w:pPr>
            <w:r w:rsidRPr="00B6526F">
              <w:rPr>
                <w:szCs w:val="20"/>
              </w:rPr>
              <w:t>(</w:t>
            </w:r>
            <w:r w:rsidRPr="00B6526F">
              <w:rPr>
                <w:rFonts w:hint="eastAsia"/>
                <w:szCs w:val="20"/>
              </w:rPr>
              <w:t xml:space="preserve">예 </w:t>
            </w:r>
            <w:r w:rsidRPr="00B6526F">
              <w:rPr>
                <w:szCs w:val="20"/>
              </w:rPr>
              <w:t xml:space="preserve">: </w:t>
            </w:r>
            <w:r w:rsidRPr="00B6526F">
              <w:rPr>
                <w:rFonts w:hint="eastAsia"/>
                <w:szCs w:val="20"/>
              </w:rPr>
              <w:t>파일명</w:t>
            </w:r>
            <w:r w:rsidR="001B3AAB">
              <w:rPr>
                <w:rFonts w:hint="eastAsia"/>
                <w:szCs w:val="20"/>
              </w:rPr>
              <w:t xml:space="preserve"> </w:t>
            </w:r>
            <w:r w:rsidRPr="00B6526F">
              <w:rPr>
                <w:rFonts w:hint="eastAsia"/>
                <w:szCs w:val="20"/>
              </w:rPr>
              <w:t>-</w:t>
            </w:r>
            <w:r w:rsidR="001B3AAB">
              <w:rPr>
                <w:rFonts w:hint="eastAsia"/>
                <w:szCs w:val="20"/>
              </w:rPr>
              <w:t xml:space="preserve"> </w:t>
            </w:r>
            <w:r w:rsidRPr="00B6526F">
              <w:rPr>
                <w:rFonts w:hint="eastAsia"/>
                <w:szCs w:val="20"/>
              </w:rPr>
              <w:t xml:space="preserve">홍길동.doc, </w:t>
            </w:r>
            <w:r w:rsidR="001B3AAB">
              <w:rPr>
                <w:rFonts w:hint="eastAsia"/>
                <w:szCs w:val="20"/>
              </w:rPr>
              <w:t>홍길동.</w:t>
            </w:r>
            <w:r w:rsidR="001B3AAB">
              <w:rPr>
                <w:szCs w:val="20"/>
              </w:rPr>
              <w:t xml:space="preserve">docx, </w:t>
            </w:r>
            <w:r w:rsidRPr="00B6526F">
              <w:rPr>
                <w:rFonts w:hint="eastAsia"/>
                <w:szCs w:val="20"/>
              </w:rPr>
              <w:t>홍길동.</w:t>
            </w:r>
            <w:r w:rsidRPr="00B6526F">
              <w:rPr>
                <w:szCs w:val="20"/>
              </w:rPr>
              <w:t>hwp)</w:t>
            </w:r>
          </w:p>
        </w:tc>
      </w:tr>
    </w:tbl>
    <w:p w14:paraId="6E6B414A" w14:textId="77777777" w:rsidR="006E3F00" w:rsidRDefault="006E3F00" w:rsidP="00725CF1">
      <w:pPr>
        <w:wordWrap/>
        <w:jc w:val="center"/>
        <w:rPr>
          <w:b/>
          <w:szCs w:val="20"/>
        </w:rPr>
      </w:pPr>
    </w:p>
    <w:tbl>
      <w:tblPr>
        <w:tblStyle w:val="a4"/>
        <w:tblW w:w="0" w:type="auto"/>
        <w:tblLook w:val="04A0" w:firstRow="1" w:lastRow="0" w:firstColumn="1" w:lastColumn="0" w:noHBand="0" w:noVBand="1"/>
      </w:tblPr>
      <w:tblGrid>
        <w:gridCol w:w="9016"/>
      </w:tblGrid>
      <w:tr w:rsidR="006E3F00" w14:paraId="64681904" w14:textId="77777777" w:rsidTr="00144744">
        <w:tc>
          <w:tcPr>
            <w:tcW w:w="9016" w:type="dxa"/>
            <w:shd w:val="clear" w:color="auto" w:fill="C5E0B3" w:themeFill="accent6" w:themeFillTint="66"/>
          </w:tcPr>
          <w:p w14:paraId="23B4A69A" w14:textId="75361C6F" w:rsidR="00CB720C" w:rsidRPr="00144744" w:rsidRDefault="00401ACD" w:rsidP="00CD1153">
            <w:pPr>
              <w:wordWrap/>
              <w:rPr>
                <w:b/>
                <w:szCs w:val="20"/>
              </w:rPr>
            </w:pPr>
            <w:r w:rsidRPr="00401ACD">
              <w:rPr>
                <w:b/>
                <w:bCs/>
                <w:szCs w:val="20"/>
              </w:rPr>
              <w:t xml:space="preserve">1. </w:t>
            </w:r>
            <w:r w:rsidR="00291F60">
              <w:rPr>
                <w:rFonts w:hint="eastAsia"/>
                <w:b/>
                <w:bCs/>
                <w:szCs w:val="20"/>
              </w:rPr>
              <w:t>가능한 많은 사람이 편리하게 이용할 수 있는 디자인을 구현하는 것이 유니버설 디자인이다.</w:t>
            </w:r>
            <w:r w:rsidR="00291F60">
              <w:rPr>
                <w:b/>
                <w:bCs/>
                <w:szCs w:val="20"/>
              </w:rPr>
              <w:t xml:space="preserve"> </w:t>
            </w:r>
            <w:r w:rsidR="00291F60">
              <w:rPr>
                <w:rFonts w:hint="eastAsia"/>
                <w:b/>
                <w:bCs/>
                <w:szCs w:val="20"/>
              </w:rPr>
              <w:t xml:space="preserve">이러한 유니버설 디자인의 </w:t>
            </w:r>
            <w:r w:rsidR="00291F60">
              <w:rPr>
                <w:b/>
                <w:bCs/>
                <w:szCs w:val="20"/>
              </w:rPr>
              <w:t>7</w:t>
            </w:r>
            <w:r w:rsidR="00291F60">
              <w:rPr>
                <w:rFonts w:hint="eastAsia"/>
                <w:b/>
                <w:bCs/>
                <w:szCs w:val="20"/>
              </w:rPr>
              <w:t>가지 원칙에 대해 작성하시오</w:t>
            </w:r>
            <w:r w:rsidRPr="00401ACD">
              <w:rPr>
                <w:b/>
                <w:bCs/>
                <w:szCs w:val="20"/>
              </w:rPr>
              <w:t>.</w:t>
            </w:r>
            <w:r w:rsidR="00CD1153">
              <w:rPr>
                <w:b/>
                <w:bCs/>
                <w:szCs w:val="20"/>
              </w:rPr>
              <w:t xml:space="preserve"> </w:t>
            </w:r>
            <w:r w:rsidRPr="00401ACD">
              <w:rPr>
                <w:b/>
                <w:bCs/>
                <w:szCs w:val="20"/>
              </w:rPr>
              <w:t xml:space="preserve">(총 </w:t>
            </w:r>
            <w:r w:rsidR="00CD1153">
              <w:rPr>
                <w:b/>
                <w:bCs/>
                <w:szCs w:val="20"/>
              </w:rPr>
              <w:t>3</w:t>
            </w:r>
            <w:r w:rsidR="00291F60">
              <w:rPr>
                <w:b/>
                <w:bCs/>
                <w:szCs w:val="20"/>
              </w:rPr>
              <w:t>5</w:t>
            </w:r>
            <w:r w:rsidRPr="00401ACD">
              <w:rPr>
                <w:b/>
                <w:bCs/>
                <w:szCs w:val="20"/>
              </w:rPr>
              <w:t>점)</w:t>
            </w:r>
          </w:p>
        </w:tc>
      </w:tr>
      <w:tr w:rsidR="006E3F00" w:rsidRPr="00401ACD" w14:paraId="414B3239" w14:textId="77777777" w:rsidTr="00414878">
        <w:trPr>
          <w:trHeight w:val="1975"/>
        </w:trPr>
        <w:tc>
          <w:tcPr>
            <w:tcW w:w="9016" w:type="dxa"/>
          </w:tcPr>
          <w:p w14:paraId="5E476E98" w14:textId="77777777" w:rsidR="00A85F80" w:rsidRDefault="00A85F80" w:rsidP="00414878">
            <w:pPr>
              <w:pStyle w:val="a7"/>
              <w:spacing w:before="0" w:beforeAutospacing="0" w:after="0" w:afterAutospacing="0"/>
              <w:rPr>
                <w:rFonts w:asciiTheme="majorHAnsi" w:eastAsiaTheme="majorHAnsi" w:hAnsiTheme="majorHAnsi"/>
                <w:b/>
                <w:sz w:val="20"/>
                <w:szCs w:val="20"/>
              </w:rPr>
            </w:pPr>
          </w:p>
          <w:p w14:paraId="08949BB4" w14:textId="74F46158" w:rsidR="00414878" w:rsidRPr="00414878" w:rsidRDefault="00414878" w:rsidP="00414878">
            <w:pPr>
              <w:pStyle w:val="a7"/>
              <w:spacing w:before="0" w:beforeAutospacing="0" w:after="0" w:afterAutospacing="0"/>
              <w:rPr>
                <w:rFonts w:asciiTheme="majorHAnsi" w:eastAsiaTheme="majorHAnsi" w:hAnsiTheme="majorHAnsi"/>
                <w:b/>
              </w:rPr>
            </w:pPr>
            <w:r w:rsidRPr="009E4B3F">
              <w:rPr>
                <w:rFonts w:asciiTheme="majorHAnsi" w:eastAsiaTheme="majorHAnsi" w:hAnsiTheme="majorHAnsi" w:hint="eastAsia"/>
                <w:b/>
                <w:sz w:val="20"/>
                <w:szCs w:val="20"/>
              </w:rPr>
              <w:t xml:space="preserve">◆ </w:t>
            </w:r>
            <w:r w:rsidR="00291F60">
              <w:rPr>
                <w:rFonts w:asciiTheme="majorHAnsi" w:eastAsiaTheme="majorHAnsi" w:hAnsiTheme="majorHAnsi" w:hint="eastAsia"/>
                <w:b/>
                <w:sz w:val="20"/>
                <w:szCs w:val="20"/>
                <w:u w:val="single"/>
              </w:rPr>
              <w:t xml:space="preserve">유니버설 디자인의 </w:t>
            </w:r>
            <w:r w:rsidR="00291F60">
              <w:rPr>
                <w:rFonts w:asciiTheme="majorHAnsi" w:eastAsiaTheme="majorHAnsi" w:hAnsiTheme="majorHAnsi"/>
                <w:b/>
                <w:sz w:val="20"/>
                <w:szCs w:val="20"/>
                <w:u w:val="single"/>
              </w:rPr>
              <w:t>7</w:t>
            </w:r>
            <w:r w:rsidR="00291F60">
              <w:rPr>
                <w:rFonts w:asciiTheme="majorHAnsi" w:eastAsiaTheme="majorHAnsi" w:hAnsiTheme="majorHAnsi" w:hint="eastAsia"/>
                <w:b/>
                <w:sz w:val="20"/>
                <w:szCs w:val="20"/>
                <w:u w:val="single"/>
              </w:rPr>
              <w:t>가지 원칙</w:t>
            </w:r>
          </w:p>
          <w:p w14:paraId="6EA4F989" w14:textId="06F0F279" w:rsidR="00291F60" w:rsidRPr="00291F60" w:rsidRDefault="00291F60" w:rsidP="00291F60">
            <w:pPr>
              <w:widowControl/>
              <w:wordWrap/>
              <w:autoSpaceDE/>
              <w:autoSpaceDN/>
              <w:rPr>
                <w:rFonts w:asciiTheme="minorEastAsia" w:hAnsiTheme="minorEastAsia"/>
                <w:szCs w:val="20"/>
              </w:rPr>
            </w:pPr>
            <w:r>
              <w:rPr>
                <w:rFonts w:asciiTheme="minorEastAsia" w:hAnsiTheme="minorEastAsia" w:hint="eastAsia"/>
                <w:szCs w:val="20"/>
              </w:rPr>
              <w:t>1</w:t>
            </w:r>
            <w:r>
              <w:rPr>
                <w:rFonts w:asciiTheme="minorEastAsia" w:hAnsiTheme="minorEastAsia"/>
                <w:szCs w:val="20"/>
              </w:rPr>
              <w:t xml:space="preserve">) </w:t>
            </w:r>
            <w:r w:rsidRPr="00291F60">
              <w:rPr>
                <w:rFonts w:asciiTheme="minorEastAsia" w:hAnsiTheme="minorEastAsia"/>
                <w:szCs w:val="20"/>
              </w:rPr>
              <w:t>누구나 공평하게 사용할 수 있어야 한다.</w:t>
            </w:r>
          </w:p>
          <w:p w14:paraId="4A05F960" w14:textId="587A3A79" w:rsidR="00291F60" w:rsidRDefault="00291F60" w:rsidP="00670521">
            <w:pPr>
              <w:widowControl/>
              <w:wordWrap/>
              <w:autoSpaceDE/>
              <w:autoSpaceDN/>
              <w:rPr>
                <w:rFonts w:asciiTheme="minorEastAsia" w:hAnsiTheme="minorEastAsia"/>
                <w:szCs w:val="20"/>
              </w:rPr>
            </w:pPr>
            <w:r w:rsidRPr="00291F60">
              <w:rPr>
                <w:rFonts w:asciiTheme="minorEastAsia" w:hAnsiTheme="minorEastAsia" w:hint="eastAsia"/>
                <w:b/>
                <w:bCs/>
                <w:szCs w:val="20"/>
              </w:rPr>
              <w:t xml:space="preserve">차별없이 </w:t>
            </w:r>
            <w:r w:rsidRPr="00291F60">
              <w:rPr>
                <w:rFonts w:asciiTheme="minorEastAsia" w:hAnsiTheme="minorEastAsia"/>
                <w:b/>
                <w:bCs/>
                <w:szCs w:val="20"/>
              </w:rPr>
              <w:t>누구나 불안감, 열등감을 느끼지 않고 공평</w:t>
            </w:r>
            <w:r w:rsidRPr="00291F60">
              <w:rPr>
                <w:rFonts w:asciiTheme="minorEastAsia" w:hAnsiTheme="minorEastAsia"/>
                <w:szCs w:val="20"/>
              </w:rPr>
              <w:t xml:space="preserve">하게 사용할 수 있도록 </w:t>
            </w:r>
            <w:r w:rsidRPr="00291F60">
              <w:rPr>
                <w:rFonts w:asciiTheme="minorEastAsia" w:hAnsiTheme="minorEastAsia"/>
                <w:b/>
                <w:bCs/>
                <w:szCs w:val="20"/>
              </w:rPr>
              <w:t>모두에게 같은 사용 방법을 제공</w:t>
            </w:r>
            <w:r w:rsidRPr="00291F60">
              <w:rPr>
                <w:rFonts w:asciiTheme="minorEastAsia" w:hAnsiTheme="minorEastAsia"/>
                <w:szCs w:val="20"/>
              </w:rPr>
              <w:t xml:space="preserve">해야 </w:t>
            </w:r>
            <w:r w:rsidRPr="00291F60">
              <w:rPr>
                <w:rFonts w:asciiTheme="minorEastAsia" w:hAnsiTheme="minorEastAsia" w:hint="eastAsia"/>
                <w:szCs w:val="20"/>
              </w:rPr>
              <w:t>합니다.</w:t>
            </w:r>
            <w:r w:rsidRPr="00291F60">
              <w:rPr>
                <w:rFonts w:asciiTheme="minorEastAsia" w:hAnsiTheme="minorEastAsia"/>
                <w:szCs w:val="20"/>
              </w:rPr>
              <w:t xml:space="preserve"> 다리가 불편한 사람도, 키가 작은 사람도 </w:t>
            </w:r>
            <w:r w:rsidRPr="00291F60">
              <w:rPr>
                <w:rFonts w:asciiTheme="minorEastAsia" w:hAnsiTheme="minorEastAsia"/>
                <w:b/>
                <w:bCs/>
                <w:szCs w:val="20"/>
              </w:rPr>
              <w:t>수치심을 느끼지 않고 사용할 수 있는 디자인</w:t>
            </w:r>
            <w:r w:rsidRPr="00291F60">
              <w:rPr>
                <w:rFonts w:asciiTheme="minorEastAsia" w:hAnsiTheme="minorEastAsia"/>
                <w:szCs w:val="20"/>
              </w:rPr>
              <w:t xml:space="preserve">이어야 합니다. </w:t>
            </w:r>
          </w:p>
          <w:p w14:paraId="64221F07" w14:textId="77777777" w:rsidR="00291F60" w:rsidRPr="00291F60" w:rsidRDefault="00291F60" w:rsidP="00291F60">
            <w:pPr>
              <w:widowControl/>
              <w:wordWrap/>
              <w:autoSpaceDE/>
              <w:autoSpaceDN/>
              <w:ind w:firstLineChars="100" w:firstLine="200"/>
              <w:rPr>
                <w:rFonts w:asciiTheme="minorEastAsia" w:hAnsiTheme="minorEastAsia"/>
                <w:szCs w:val="20"/>
              </w:rPr>
            </w:pPr>
          </w:p>
          <w:p w14:paraId="623CB469" w14:textId="10259ADD" w:rsidR="00291F60" w:rsidRPr="00291F60" w:rsidRDefault="00291F60" w:rsidP="00291F60">
            <w:pPr>
              <w:widowControl/>
              <w:wordWrap/>
              <w:autoSpaceDE/>
              <w:autoSpaceDN/>
              <w:rPr>
                <w:rFonts w:asciiTheme="minorEastAsia" w:hAnsiTheme="minorEastAsia"/>
                <w:szCs w:val="20"/>
              </w:rPr>
            </w:pPr>
            <w:r>
              <w:rPr>
                <w:rFonts w:asciiTheme="minorEastAsia" w:hAnsiTheme="minorEastAsia" w:hint="eastAsia"/>
                <w:szCs w:val="20"/>
              </w:rPr>
              <w:t>2</w:t>
            </w:r>
            <w:r>
              <w:rPr>
                <w:rFonts w:asciiTheme="minorEastAsia" w:hAnsiTheme="minorEastAsia"/>
                <w:szCs w:val="20"/>
              </w:rPr>
              <w:t xml:space="preserve">) </w:t>
            </w:r>
            <w:r w:rsidRPr="00291F60">
              <w:rPr>
                <w:rFonts w:asciiTheme="minorEastAsia" w:hAnsiTheme="minorEastAsia"/>
                <w:szCs w:val="20"/>
              </w:rPr>
              <w:t>사용이 쉽고 간편해야 한다.</w:t>
            </w:r>
          </w:p>
          <w:p w14:paraId="4DE2067F" w14:textId="0C0D3F0A" w:rsidR="00291F60" w:rsidRDefault="00291F60" w:rsidP="00291F60">
            <w:pPr>
              <w:widowControl/>
              <w:wordWrap/>
              <w:autoSpaceDE/>
              <w:autoSpaceDN/>
              <w:rPr>
                <w:rFonts w:asciiTheme="minorEastAsia" w:hAnsiTheme="minorEastAsia"/>
                <w:szCs w:val="20"/>
              </w:rPr>
            </w:pPr>
            <w:r w:rsidRPr="00291F60">
              <w:rPr>
                <w:rFonts w:asciiTheme="minorEastAsia" w:hAnsiTheme="minorEastAsia"/>
                <w:szCs w:val="20"/>
              </w:rPr>
              <w:t xml:space="preserve">어떤 환경, 어떤 생활 조건에서도 </w:t>
            </w:r>
            <w:r w:rsidRPr="00291F60">
              <w:rPr>
                <w:rFonts w:asciiTheme="minorEastAsia" w:hAnsiTheme="minorEastAsia"/>
                <w:b/>
                <w:bCs/>
                <w:szCs w:val="20"/>
              </w:rPr>
              <w:t>자유롭고 편리하게 사용할 수 있도록 디자인</w:t>
            </w:r>
            <w:r w:rsidRPr="00291F60">
              <w:rPr>
                <w:rFonts w:asciiTheme="minorEastAsia" w:hAnsiTheme="minorEastAsia" w:hint="eastAsia"/>
                <w:szCs w:val="20"/>
              </w:rPr>
              <w:t>을 해야합니다.</w:t>
            </w:r>
            <w:r w:rsidRPr="00291F60">
              <w:rPr>
                <w:rFonts w:asciiTheme="minorEastAsia" w:hAnsiTheme="minorEastAsia"/>
                <w:szCs w:val="20"/>
              </w:rPr>
              <w:t xml:space="preserve"> 예를 들면 왼손-오른손잡이가 함께 사용할 수 있도록 해야 하는 것입니다.</w:t>
            </w:r>
          </w:p>
          <w:p w14:paraId="733820E5" w14:textId="77777777" w:rsidR="00291F60" w:rsidRPr="00291F60" w:rsidRDefault="00291F60" w:rsidP="00291F60">
            <w:pPr>
              <w:widowControl/>
              <w:wordWrap/>
              <w:autoSpaceDE/>
              <w:autoSpaceDN/>
              <w:rPr>
                <w:rFonts w:asciiTheme="minorEastAsia" w:hAnsiTheme="minorEastAsia"/>
                <w:szCs w:val="20"/>
              </w:rPr>
            </w:pPr>
          </w:p>
          <w:p w14:paraId="7320149E" w14:textId="751F0F3A" w:rsidR="00291F60" w:rsidRPr="00291F60" w:rsidRDefault="00291F60" w:rsidP="00291F60">
            <w:pPr>
              <w:widowControl/>
              <w:wordWrap/>
              <w:autoSpaceDE/>
              <w:autoSpaceDN/>
              <w:rPr>
                <w:rFonts w:asciiTheme="minorEastAsia" w:hAnsiTheme="minorEastAsia"/>
                <w:szCs w:val="20"/>
              </w:rPr>
            </w:pPr>
            <w:r>
              <w:rPr>
                <w:rFonts w:asciiTheme="minorEastAsia" w:hAnsiTheme="minorEastAsia" w:hint="eastAsia"/>
                <w:szCs w:val="20"/>
              </w:rPr>
              <w:t>3</w:t>
            </w:r>
            <w:r>
              <w:rPr>
                <w:rFonts w:asciiTheme="minorEastAsia" w:hAnsiTheme="minorEastAsia"/>
                <w:szCs w:val="20"/>
              </w:rPr>
              <w:t xml:space="preserve">) </w:t>
            </w:r>
            <w:r w:rsidRPr="00291F60">
              <w:rPr>
                <w:rFonts w:asciiTheme="minorEastAsia" w:hAnsiTheme="minorEastAsia"/>
                <w:szCs w:val="20"/>
              </w:rPr>
              <w:t>간단하고 직관적이어야 한다.</w:t>
            </w:r>
          </w:p>
          <w:p w14:paraId="30C3F37A" w14:textId="4D8F15B5" w:rsidR="00291F60" w:rsidRDefault="00291F60" w:rsidP="00291F60">
            <w:pPr>
              <w:widowControl/>
              <w:wordWrap/>
              <w:autoSpaceDE/>
              <w:autoSpaceDN/>
              <w:rPr>
                <w:rFonts w:asciiTheme="minorEastAsia" w:hAnsiTheme="minorEastAsia"/>
                <w:szCs w:val="20"/>
              </w:rPr>
            </w:pPr>
            <w:r w:rsidRPr="00291F60">
              <w:rPr>
                <w:rFonts w:asciiTheme="minorEastAsia" w:hAnsiTheme="minorEastAsia"/>
                <w:szCs w:val="20"/>
              </w:rPr>
              <w:t xml:space="preserve">두꺼운 매뉴얼을 들춰 보지 않아도, 누군가의 도움을 구하지 않아도 </w:t>
            </w:r>
            <w:r w:rsidRPr="00291F60">
              <w:rPr>
                <w:rFonts w:asciiTheme="minorEastAsia" w:hAnsiTheme="minorEastAsia"/>
                <w:b/>
                <w:bCs/>
                <w:szCs w:val="20"/>
              </w:rPr>
              <w:t>쉽게 사용할 수 있도록 간단한 조작법과 쉬운 설계</w:t>
            </w:r>
            <w:r w:rsidRPr="00291F60">
              <w:rPr>
                <w:rFonts w:asciiTheme="minorEastAsia" w:hAnsiTheme="minorEastAsia"/>
                <w:szCs w:val="20"/>
              </w:rPr>
              <w:t>를 해야 합니다.</w:t>
            </w:r>
          </w:p>
          <w:p w14:paraId="05409521" w14:textId="77777777" w:rsidR="00291F60" w:rsidRPr="00291F60" w:rsidRDefault="00291F60" w:rsidP="00291F60">
            <w:pPr>
              <w:widowControl/>
              <w:wordWrap/>
              <w:autoSpaceDE/>
              <w:autoSpaceDN/>
              <w:rPr>
                <w:rFonts w:asciiTheme="minorEastAsia" w:hAnsiTheme="minorEastAsia"/>
                <w:szCs w:val="20"/>
              </w:rPr>
            </w:pPr>
          </w:p>
          <w:p w14:paraId="68604F62" w14:textId="7276B6C6" w:rsidR="00291F60" w:rsidRPr="00291F60" w:rsidRDefault="00291F60" w:rsidP="00291F60">
            <w:pPr>
              <w:widowControl/>
              <w:wordWrap/>
              <w:autoSpaceDE/>
              <w:autoSpaceDN/>
              <w:rPr>
                <w:rFonts w:asciiTheme="minorEastAsia" w:hAnsiTheme="minorEastAsia"/>
                <w:szCs w:val="20"/>
              </w:rPr>
            </w:pPr>
            <w:r>
              <w:rPr>
                <w:rFonts w:asciiTheme="minorEastAsia" w:hAnsiTheme="minorEastAsia" w:hint="eastAsia"/>
                <w:szCs w:val="20"/>
              </w:rPr>
              <w:t>4</w:t>
            </w:r>
            <w:r>
              <w:rPr>
                <w:rFonts w:asciiTheme="minorEastAsia" w:hAnsiTheme="minorEastAsia"/>
                <w:szCs w:val="20"/>
              </w:rPr>
              <w:t xml:space="preserve">) </w:t>
            </w:r>
            <w:r w:rsidRPr="00291F60">
              <w:rPr>
                <w:rFonts w:asciiTheme="minorEastAsia" w:hAnsiTheme="minorEastAsia"/>
                <w:szCs w:val="20"/>
              </w:rPr>
              <w:t xml:space="preserve">제공되는 정보가 이해하기 쉬워야 한다. </w:t>
            </w:r>
          </w:p>
          <w:p w14:paraId="51D2480E" w14:textId="32EE92AB" w:rsidR="00291F60" w:rsidRDefault="00291F60" w:rsidP="00291F60">
            <w:pPr>
              <w:widowControl/>
              <w:wordWrap/>
              <w:autoSpaceDE/>
              <w:autoSpaceDN/>
              <w:rPr>
                <w:rFonts w:asciiTheme="minorEastAsia" w:hAnsiTheme="minorEastAsia"/>
                <w:szCs w:val="20"/>
              </w:rPr>
            </w:pPr>
            <w:r w:rsidRPr="00291F60">
              <w:rPr>
                <w:rFonts w:asciiTheme="minorEastAsia" w:hAnsiTheme="minorEastAsia"/>
                <w:szCs w:val="20"/>
              </w:rPr>
              <w:t xml:space="preserve">어떤 제품이나 시설을 보고도 어떻게 사용하는 건지 난감하지 않도록 </w:t>
            </w:r>
            <w:r w:rsidRPr="00291F60">
              <w:rPr>
                <w:rFonts w:asciiTheme="minorEastAsia" w:hAnsiTheme="minorEastAsia"/>
                <w:b/>
                <w:bCs/>
                <w:szCs w:val="20"/>
              </w:rPr>
              <w:t>쉬운 사용설명이</w:t>
            </w:r>
            <w:r w:rsidRPr="00291F60">
              <w:rPr>
                <w:rFonts w:asciiTheme="minorEastAsia" w:hAnsiTheme="minorEastAsia"/>
                <w:szCs w:val="20"/>
              </w:rPr>
              <w:t xml:space="preserve"> 되어 있어야 합니다. 예를 들면 찬물은 파란색, 더운물은 빨간색을 표시한다든가, 화살표로 방향을 표시하는 것과 같은 </w:t>
            </w:r>
            <w:r w:rsidRPr="00291F60">
              <w:rPr>
                <w:rFonts w:asciiTheme="minorEastAsia" w:hAnsiTheme="minorEastAsia"/>
                <w:b/>
                <w:bCs/>
                <w:szCs w:val="20"/>
              </w:rPr>
              <w:t>심플한 표시들이 있어야 합니다.</w:t>
            </w:r>
            <w:r w:rsidRPr="00291F60">
              <w:rPr>
                <w:rFonts w:asciiTheme="minorEastAsia" w:hAnsiTheme="minorEastAsia"/>
                <w:szCs w:val="20"/>
              </w:rPr>
              <w:t xml:space="preserve"> </w:t>
            </w:r>
          </w:p>
          <w:p w14:paraId="79BE3698" w14:textId="77777777" w:rsidR="00291F60" w:rsidRPr="00291F60" w:rsidRDefault="00291F60" w:rsidP="00291F60">
            <w:pPr>
              <w:widowControl/>
              <w:wordWrap/>
              <w:autoSpaceDE/>
              <w:autoSpaceDN/>
              <w:rPr>
                <w:rFonts w:asciiTheme="minorEastAsia" w:hAnsiTheme="minorEastAsia"/>
                <w:szCs w:val="20"/>
              </w:rPr>
            </w:pPr>
          </w:p>
          <w:p w14:paraId="0B2318AE" w14:textId="47DB1062" w:rsidR="00291F60" w:rsidRPr="00291F60" w:rsidRDefault="00291F60" w:rsidP="00291F60">
            <w:pPr>
              <w:widowControl/>
              <w:wordWrap/>
              <w:autoSpaceDE/>
              <w:autoSpaceDN/>
              <w:rPr>
                <w:rFonts w:asciiTheme="minorEastAsia" w:hAnsiTheme="minorEastAsia"/>
                <w:szCs w:val="20"/>
              </w:rPr>
            </w:pPr>
            <w:r>
              <w:rPr>
                <w:rFonts w:asciiTheme="minorEastAsia" w:hAnsiTheme="minorEastAsia" w:hint="eastAsia"/>
                <w:szCs w:val="20"/>
              </w:rPr>
              <w:t>5</w:t>
            </w:r>
            <w:r>
              <w:rPr>
                <w:rFonts w:asciiTheme="minorEastAsia" w:hAnsiTheme="minorEastAsia"/>
                <w:szCs w:val="20"/>
              </w:rPr>
              <w:t xml:space="preserve">) </w:t>
            </w:r>
            <w:r w:rsidRPr="00291F60">
              <w:rPr>
                <w:rFonts w:asciiTheme="minorEastAsia" w:hAnsiTheme="minorEastAsia"/>
                <w:szCs w:val="20"/>
              </w:rPr>
              <w:t>오류가 생겼을 때 복구가 쉬워야 한다.</w:t>
            </w:r>
          </w:p>
          <w:p w14:paraId="5C768BA6" w14:textId="39311D94" w:rsidR="00291F60" w:rsidRDefault="00291F60" w:rsidP="00291F60">
            <w:pPr>
              <w:widowControl/>
              <w:wordWrap/>
              <w:autoSpaceDE/>
              <w:autoSpaceDN/>
              <w:rPr>
                <w:rFonts w:asciiTheme="minorEastAsia" w:hAnsiTheme="minorEastAsia"/>
                <w:szCs w:val="20"/>
              </w:rPr>
            </w:pPr>
            <w:r w:rsidRPr="00291F60">
              <w:rPr>
                <w:rFonts w:asciiTheme="minorEastAsia" w:hAnsiTheme="minorEastAsia"/>
                <w:szCs w:val="20"/>
              </w:rPr>
              <w:lastRenderedPageBreak/>
              <w:t xml:space="preserve">잘못된 명령에도 쉽게 복구되고, </w:t>
            </w:r>
            <w:r w:rsidRPr="00291F60">
              <w:rPr>
                <w:rFonts w:asciiTheme="minorEastAsia" w:hAnsiTheme="minorEastAsia"/>
                <w:b/>
                <w:bCs/>
                <w:szCs w:val="20"/>
              </w:rPr>
              <w:t>위험과 실수에 대한 안전책이 적용된 디자인이어야 사고를 예방</w:t>
            </w:r>
            <w:r w:rsidRPr="00291F60">
              <w:rPr>
                <w:rFonts w:asciiTheme="minorEastAsia" w:hAnsiTheme="minorEastAsia"/>
                <w:szCs w:val="20"/>
              </w:rPr>
              <w:t>할 수 있</w:t>
            </w:r>
            <w:r w:rsidRPr="00291F60">
              <w:rPr>
                <w:rFonts w:asciiTheme="minorEastAsia" w:hAnsiTheme="minorEastAsia" w:hint="eastAsia"/>
                <w:szCs w:val="20"/>
              </w:rPr>
              <w:t>습니다.</w:t>
            </w:r>
            <w:r w:rsidRPr="00291F60">
              <w:rPr>
                <w:rFonts w:asciiTheme="minorEastAsia" w:hAnsiTheme="minorEastAsia"/>
                <w:szCs w:val="20"/>
              </w:rPr>
              <w:t xml:space="preserve"> 모서리가 둥근 테이블이나 정수기의 온수 부분 이중 안전장치가 대표적입니다.</w:t>
            </w:r>
          </w:p>
          <w:p w14:paraId="630B0636" w14:textId="77777777" w:rsidR="00291F60" w:rsidRPr="00291F60" w:rsidRDefault="00291F60" w:rsidP="00291F60">
            <w:pPr>
              <w:widowControl/>
              <w:wordWrap/>
              <w:autoSpaceDE/>
              <w:autoSpaceDN/>
              <w:rPr>
                <w:rFonts w:asciiTheme="minorEastAsia" w:hAnsiTheme="minorEastAsia"/>
                <w:szCs w:val="20"/>
              </w:rPr>
            </w:pPr>
          </w:p>
          <w:p w14:paraId="4AD8413C" w14:textId="6797D4D6" w:rsidR="00291F60" w:rsidRPr="00291F60" w:rsidRDefault="00291F60" w:rsidP="00291F60">
            <w:pPr>
              <w:widowControl/>
              <w:wordWrap/>
              <w:autoSpaceDE/>
              <w:autoSpaceDN/>
              <w:rPr>
                <w:rFonts w:asciiTheme="minorEastAsia" w:hAnsiTheme="minorEastAsia"/>
                <w:szCs w:val="20"/>
              </w:rPr>
            </w:pPr>
            <w:r>
              <w:rPr>
                <w:rFonts w:asciiTheme="minorEastAsia" w:hAnsiTheme="minorEastAsia" w:hint="eastAsia"/>
                <w:szCs w:val="20"/>
              </w:rPr>
              <w:t>6</w:t>
            </w:r>
            <w:r>
              <w:rPr>
                <w:rFonts w:asciiTheme="minorEastAsia" w:hAnsiTheme="minorEastAsia"/>
                <w:szCs w:val="20"/>
              </w:rPr>
              <w:t xml:space="preserve">) </w:t>
            </w:r>
            <w:r w:rsidRPr="00291F60">
              <w:rPr>
                <w:rFonts w:asciiTheme="minorEastAsia" w:hAnsiTheme="minorEastAsia"/>
                <w:szCs w:val="20"/>
              </w:rPr>
              <w:t>신체 부담을 최소화해야 한다.</w:t>
            </w:r>
          </w:p>
          <w:p w14:paraId="654B8425" w14:textId="7439FA80" w:rsidR="00291F60" w:rsidRDefault="00291F60" w:rsidP="00291F60">
            <w:pPr>
              <w:widowControl/>
              <w:wordWrap/>
              <w:autoSpaceDE/>
              <w:autoSpaceDN/>
              <w:rPr>
                <w:rFonts w:asciiTheme="minorEastAsia" w:hAnsiTheme="minorEastAsia"/>
                <w:szCs w:val="20"/>
              </w:rPr>
            </w:pPr>
            <w:r w:rsidRPr="00291F60">
              <w:rPr>
                <w:rFonts w:asciiTheme="minorEastAsia" w:hAnsiTheme="minorEastAsia"/>
                <w:szCs w:val="20"/>
              </w:rPr>
              <w:t xml:space="preserve">무의미한 반복동작이나 </w:t>
            </w:r>
            <w:r w:rsidRPr="00291F60">
              <w:rPr>
                <w:rFonts w:asciiTheme="minorEastAsia" w:hAnsiTheme="minorEastAsia"/>
                <w:b/>
                <w:bCs/>
                <w:szCs w:val="20"/>
              </w:rPr>
              <w:t>무리한 힘을 들이지 않고 자연스러운 자세로 이용할 수 있도록 디자인</w:t>
            </w:r>
            <w:r w:rsidRPr="00291F60">
              <w:rPr>
                <w:rFonts w:asciiTheme="minorEastAsia" w:hAnsiTheme="minorEastAsia"/>
                <w:szCs w:val="20"/>
              </w:rPr>
              <w:t xml:space="preserve">된 스위치형 콘센트, 지문 방식 도어락, 스마트홈 등을 떠올리면 쉽게 이해가 </w:t>
            </w:r>
            <w:r w:rsidRPr="00291F60">
              <w:rPr>
                <w:rFonts w:asciiTheme="minorEastAsia" w:hAnsiTheme="minorEastAsia" w:hint="eastAsia"/>
                <w:szCs w:val="20"/>
              </w:rPr>
              <w:t>되실 것입니다.</w:t>
            </w:r>
          </w:p>
          <w:p w14:paraId="443D2A59" w14:textId="77777777" w:rsidR="00291F60" w:rsidRPr="00291F60" w:rsidRDefault="00291F60" w:rsidP="00291F60">
            <w:pPr>
              <w:widowControl/>
              <w:wordWrap/>
              <w:autoSpaceDE/>
              <w:autoSpaceDN/>
              <w:rPr>
                <w:rFonts w:asciiTheme="minorEastAsia" w:hAnsiTheme="minorEastAsia"/>
                <w:szCs w:val="20"/>
              </w:rPr>
            </w:pPr>
          </w:p>
          <w:p w14:paraId="1D19681E" w14:textId="5A5677E6" w:rsidR="00291F60" w:rsidRPr="00291F60" w:rsidRDefault="00291F60" w:rsidP="00291F60">
            <w:pPr>
              <w:widowControl/>
              <w:wordWrap/>
              <w:autoSpaceDE/>
              <w:autoSpaceDN/>
              <w:rPr>
                <w:rFonts w:asciiTheme="minorEastAsia" w:hAnsiTheme="minorEastAsia"/>
                <w:szCs w:val="20"/>
              </w:rPr>
            </w:pPr>
            <w:r>
              <w:rPr>
                <w:rFonts w:asciiTheme="minorEastAsia" w:hAnsiTheme="minorEastAsia" w:hint="eastAsia"/>
                <w:szCs w:val="20"/>
              </w:rPr>
              <w:t>7</w:t>
            </w:r>
            <w:r>
              <w:rPr>
                <w:rFonts w:asciiTheme="minorEastAsia" w:hAnsiTheme="minorEastAsia"/>
                <w:szCs w:val="20"/>
              </w:rPr>
              <w:t xml:space="preserve">) </w:t>
            </w:r>
            <w:r w:rsidRPr="00291F60">
              <w:rPr>
                <w:rFonts w:asciiTheme="minorEastAsia" w:hAnsiTheme="minorEastAsia"/>
                <w:szCs w:val="20"/>
              </w:rPr>
              <w:t>이동과 수납이 편리해야 한다.</w:t>
            </w:r>
          </w:p>
          <w:p w14:paraId="72BC1738" w14:textId="77777777" w:rsidR="00291F60" w:rsidRPr="00291F60" w:rsidRDefault="00291F60" w:rsidP="00291F60">
            <w:pPr>
              <w:widowControl/>
              <w:wordWrap/>
              <w:autoSpaceDE/>
              <w:autoSpaceDN/>
              <w:rPr>
                <w:rFonts w:asciiTheme="minorEastAsia" w:hAnsiTheme="minorEastAsia"/>
                <w:b/>
                <w:bCs/>
                <w:szCs w:val="20"/>
              </w:rPr>
            </w:pPr>
            <w:r w:rsidRPr="00291F60">
              <w:rPr>
                <w:rFonts w:asciiTheme="minorEastAsia" w:hAnsiTheme="minorEastAsia" w:hint="eastAsia"/>
                <w:szCs w:val="20"/>
              </w:rPr>
              <w:t>다양한</w:t>
            </w:r>
            <w:r w:rsidRPr="00291F60">
              <w:rPr>
                <w:rFonts w:asciiTheme="minorEastAsia" w:hAnsiTheme="minorEastAsia"/>
                <w:szCs w:val="20"/>
              </w:rPr>
              <w:t xml:space="preserve"> 신체조건의 사용자</w:t>
            </w:r>
            <w:r w:rsidRPr="00291F60">
              <w:rPr>
                <w:rFonts w:asciiTheme="minorEastAsia" w:hAnsiTheme="minorEastAsia" w:hint="eastAsia"/>
                <w:szCs w:val="20"/>
              </w:rPr>
              <w:t xml:space="preserve"> 누구든지</w:t>
            </w:r>
            <w:r w:rsidRPr="00291F60">
              <w:rPr>
                <w:rFonts w:asciiTheme="minorEastAsia" w:hAnsiTheme="minorEastAsia"/>
                <w:szCs w:val="20"/>
              </w:rPr>
              <w:t xml:space="preserve"> 함께 사용할 수 있도록 </w:t>
            </w:r>
            <w:r w:rsidRPr="00291F60">
              <w:rPr>
                <w:rFonts w:asciiTheme="minorEastAsia" w:hAnsiTheme="minorEastAsia"/>
                <w:b/>
                <w:bCs/>
                <w:szCs w:val="20"/>
              </w:rPr>
              <w:t xml:space="preserve">이동과 수납이 편하고 공간 확보도 충분히 되어 있어야 합니다. </w:t>
            </w:r>
          </w:p>
          <w:p w14:paraId="61A2E57F" w14:textId="1A454641" w:rsidR="00761F58" w:rsidRPr="00B9188C" w:rsidRDefault="00761F58" w:rsidP="00B9188C">
            <w:pPr>
              <w:wordWrap/>
              <w:rPr>
                <w:szCs w:val="20"/>
              </w:rPr>
            </w:pPr>
          </w:p>
        </w:tc>
      </w:tr>
      <w:tr w:rsidR="007E14C0" w14:paraId="32018192" w14:textId="77777777" w:rsidTr="00F023F2">
        <w:tc>
          <w:tcPr>
            <w:tcW w:w="9016" w:type="dxa"/>
            <w:shd w:val="clear" w:color="auto" w:fill="FFE599" w:themeFill="accent4" w:themeFillTint="66"/>
          </w:tcPr>
          <w:p w14:paraId="7CD27C8F" w14:textId="77777777" w:rsidR="007E14C0" w:rsidRDefault="007E14C0" w:rsidP="00F023F2">
            <w:pPr>
              <w:rPr>
                <w:b/>
                <w:szCs w:val="20"/>
              </w:rPr>
            </w:pPr>
            <w:r>
              <w:rPr>
                <w:rFonts w:hint="eastAsia"/>
                <w:b/>
                <w:szCs w:val="20"/>
              </w:rPr>
              <w:lastRenderedPageBreak/>
              <w:t>세부 채점</w:t>
            </w:r>
          </w:p>
        </w:tc>
      </w:tr>
      <w:tr w:rsidR="007E14C0" w:rsidRPr="006C43AB" w14:paraId="63713CAB" w14:textId="77777777" w:rsidTr="00414878">
        <w:trPr>
          <w:trHeight w:val="2622"/>
        </w:trPr>
        <w:tc>
          <w:tcPr>
            <w:tcW w:w="9016" w:type="dxa"/>
          </w:tcPr>
          <w:p w14:paraId="7ED48F2F" w14:textId="21B0ADB4" w:rsidR="00414878" w:rsidRPr="00060ED5" w:rsidRDefault="00414878" w:rsidP="00414878">
            <w:pPr>
              <w:rPr>
                <w:b/>
                <w:color w:val="0070C0"/>
              </w:rPr>
            </w:pPr>
            <w:r>
              <w:rPr>
                <w:rFonts w:hint="eastAsia"/>
                <w:b/>
                <w:color w:val="0070C0"/>
              </w:rPr>
              <w:t xml:space="preserve">* </w:t>
            </w:r>
            <w:r w:rsidRPr="00060ED5">
              <w:rPr>
                <w:rFonts w:hint="eastAsia"/>
                <w:b/>
                <w:color w:val="0070C0"/>
              </w:rPr>
              <w:t>참고 사항</w:t>
            </w:r>
            <w:r>
              <w:rPr>
                <w:rFonts w:hint="eastAsia"/>
                <w:b/>
                <w:color w:val="0070C0"/>
              </w:rPr>
              <w:t xml:space="preserve"> : </w:t>
            </w:r>
            <w:r w:rsidR="00291F60">
              <w:rPr>
                <w:b/>
                <w:color w:val="0070C0"/>
              </w:rPr>
              <w:t>2</w:t>
            </w:r>
            <w:r>
              <w:rPr>
                <w:rFonts w:hint="eastAsia"/>
                <w:b/>
                <w:color w:val="0070C0"/>
              </w:rPr>
              <w:t>차시</w:t>
            </w:r>
          </w:p>
          <w:p w14:paraId="3B85F36A" w14:textId="77777777" w:rsidR="00414878" w:rsidRPr="00060ED5" w:rsidRDefault="00414878" w:rsidP="00414878">
            <w:pPr>
              <w:rPr>
                <w:b/>
                <w:color w:val="0070C0"/>
              </w:rPr>
            </w:pPr>
            <w:r>
              <w:rPr>
                <w:rFonts w:hint="eastAsia"/>
                <w:b/>
                <w:color w:val="0070C0"/>
              </w:rPr>
              <w:t xml:space="preserve">* </w:t>
            </w:r>
            <w:r w:rsidRPr="00060ED5">
              <w:rPr>
                <w:rFonts w:hint="eastAsia"/>
                <w:b/>
                <w:color w:val="0070C0"/>
              </w:rPr>
              <w:t>세부 채점 사항</w:t>
            </w:r>
            <w:r w:rsidRPr="00060ED5">
              <w:rPr>
                <w:rFonts w:asciiTheme="minorEastAsia" w:hAnsiTheme="minorEastAsia" w:hint="eastAsia"/>
                <w:b/>
                <w:bCs/>
                <w:color w:val="0070C0"/>
                <w:szCs w:val="20"/>
              </w:rPr>
              <w:t>(부분점수 있음, 기본점수 없음)</w:t>
            </w:r>
          </w:p>
          <w:p w14:paraId="1CD7EE5F" w14:textId="4836E950" w:rsidR="00414878" w:rsidRPr="00060ED5" w:rsidRDefault="00414878" w:rsidP="00414878">
            <w:pPr>
              <w:rPr>
                <w:b/>
                <w:color w:val="0070C0"/>
              </w:rPr>
            </w:pPr>
            <w:r w:rsidRPr="00060ED5">
              <w:rPr>
                <w:rFonts w:hint="eastAsia"/>
                <w:b/>
                <w:color w:val="0070C0"/>
              </w:rPr>
              <w:t xml:space="preserve">- 세부 채점에 맞추어 모두 작성 시 총 </w:t>
            </w:r>
            <w:r w:rsidR="00CD1153">
              <w:rPr>
                <w:b/>
                <w:color w:val="0070C0"/>
              </w:rPr>
              <w:t>3</w:t>
            </w:r>
            <w:r w:rsidR="00291F60">
              <w:rPr>
                <w:b/>
                <w:color w:val="0070C0"/>
              </w:rPr>
              <w:t>5</w:t>
            </w:r>
            <w:r w:rsidRPr="00060ED5">
              <w:rPr>
                <w:rFonts w:hint="eastAsia"/>
                <w:b/>
                <w:color w:val="0070C0"/>
              </w:rPr>
              <w:t>점</w:t>
            </w:r>
          </w:p>
          <w:p w14:paraId="22E06338" w14:textId="77777777" w:rsidR="00414878" w:rsidRPr="00414878" w:rsidRDefault="00414878" w:rsidP="001559AC">
            <w:pPr>
              <w:widowControl/>
              <w:wordWrap/>
              <w:autoSpaceDE/>
              <w:autoSpaceDN/>
              <w:ind w:right="20"/>
              <w:rPr>
                <w:szCs w:val="20"/>
              </w:rPr>
            </w:pPr>
          </w:p>
          <w:p w14:paraId="154B115F" w14:textId="2B87F7DB" w:rsidR="00414878" w:rsidRPr="00DE492C" w:rsidRDefault="00414878" w:rsidP="00414878">
            <w:pPr>
              <w:pStyle w:val="a7"/>
              <w:spacing w:before="0" w:beforeAutospacing="0" w:after="0" w:afterAutospacing="0"/>
              <w:rPr>
                <w:rFonts w:asciiTheme="majorHAnsi" w:eastAsiaTheme="majorHAnsi" w:hAnsiTheme="majorHAnsi"/>
              </w:rPr>
            </w:pPr>
            <w:r w:rsidRPr="00A62B62">
              <w:rPr>
                <w:rFonts w:asciiTheme="majorHAnsi" w:eastAsiaTheme="majorHAnsi" w:hAnsiTheme="majorHAnsi" w:hint="eastAsia"/>
                <w:sz w:val="20"/>
                <w:szCs w:val="20"/>
              </w:rPr>
              <w:t xml:space="preserve">◆ </w:t>
            </w:r>
            <w:r w:rsidR="00291F60">
              <w:rPr>
                <w:rFonts w:asciiTheme="majorHAnsi" w:eastAsiaTheme="majorHAnsi" w:hAnsiTheme="majorHAnsi" w:hint="eastAsia"/>
                <w:sz w:val="20"/>
                <w:szCs w:val="20"/>
              </w:rPr>
              <w:t xml:space="preserve">유니버설 디자인의 원칙 </w:t>
            </w:r>
            <w:r w:rsidR="00291F60">
              <w:rPr>
                <w:rFonts w:asciiTheme="majorHAnsi" w:eastAsiaTheme="majorHAnsi" w:hAnsiTheme="majorHAnsi"/>
                <w:sz w:val="20"/>
                <w:szCs w:val="20"/>
              </w:rPr>
              <w:t>7</w:t>
            </w:r>
            <w:r w:rsidR="00291F60">
              <w:rPr>
                <w:rFonts w:asciiTheme="majorHAnsi" w:eastAsiaTheme="majorHAnsi" w:hAnsiTheme="majorHAnsi" w:hint="eastAsia"/>
                <w:sz w:val="20"/>
                <w:szCs w:val="20"/>
              </w:rPr>
              <w:t>가지</w:t>
            </w:r>
            <w:r>
              <w:rPr>
                <w:rFonts w:asciiTheme="majorHAnsi" w:eastAsiaTheme="majorHAnsi" w:hAnsiTheme="majorHAnsi" w:hint="eastAsia"/>
                <w:sz w:val="20"/>
                <w:szCs w:val="20"/>
              </w:rPr>
              <w:t xml:space="preserve"> (</w:t>
            </w:r>
            <w:r w:rsidR="00291F60">
              <w:rPr>
                <w:rFonts w:asciiTheme="majorHAnsi" w:eastAsiaTheme="majorHAnsi" w:hAnsiTheme="majorHAnsi"/>
                <w:sz w:val="20"/>
                <w:szCs w:val="20"/>
              </w:rPr>
              <w:t>35</w:t>
            </w:r>
            <w:r>
              <w:rPr>
                <w:rFonts w:asciiTheme="majorHAnsi" w:eastAsiaTheme="majorHAnsi" w:hAnsiTheme="majorHAnsi" w:hint="eastAsia"/>
                <w:sz w:val="20"/>
                <w:szCs w:val="20"/>
              </w:rPr>
              <w:t>점</w:t>
            </w:r>
            <w:r w:rsidR="00ED4003">
              <w:rPr>
                <w:rFonts w:asciiTheme="majorHAnsi" w:eastAsiaTheme="majorHAnsi" w:hAnsiTheme="majorHAnsi" w:hint="eastAsia"/>
                <w:sz w:val="20"/>
                <w:szCs w:val="20"/>
              </w:rPr>
              <w:t xml:space="preserve"> 각 </w:t>
            </w:r>
            <w:r w:rsidR="00ED4003">
              <w:rPr>
                <w:rFonts w:asciiTheme="majorHAnsi" w:eastAsiaTheme="majorHAnsi" w:hAnsiTheme="majorHAnsi"/>
                <w:sz w:val="20"/>
                <w:szCs w:val="20"/>
              </w:rPr>
              <w:t>5</w:t>
            </w:r>
            <w:r w:rsidR="00ED4003">
              <w:rPr>
                <w:rFonts w:asciiTheme="majorHAnsi" w:eastAsiaTheme="majorHAnsi" w:hAnsiTheme="majorHAnsi" w:hint="eastAsia"/>
                <w:sz w:val="20"/>
                <w:szCs w:val="20"/>
              </w:rPr>
              <w:t>점</w:t>
            </w:r>
            <w:r>
              <w:rPr>
                <w:rFonts w:asciiTheme="majorHAnsi" w:eastAsiaTheme="majorHAnsi" w:hAnsiTheme="majorHAnsi" w:hint="eastAsia"/>
                <w:sz w:val="20"/>
                <w:szCs w:val="20"/>
              </w:rPr>
              <w:t>)</w:t>
            </w:r>
          </w:p>
          <w:p w14:paraId="7BE61B8F" w14:textId="7D0D9E0A" w:rsidR="00414878" w:rsidRDefault="00414878" w:rsidP="001559AC">
            <w:pPr>
              <w:widowControl/>
              <w:wordWrap/>
              <w:autoSpaceDE/>
              <w:autoSpaceDN/>
              <w:ind w:right="20"/>
              <w:rPr>
                <w:szCs w:val="20"/>
              </w:rPr>
            </w:pPr>
            <w:r>
              <w:rPr>
                <w:rFonts w:hint="eastAsia"/>
                <w:szCs w:val="20"/>
              </w:rPr>
              <w:t xml:space="preserve">- 굵은 글씨 포함하여 </w:t>
            </w:r>
            <w:r w:rsidR="00291F60">
              <w:rPr>
                <w:szCs w:val="20"/>
              </w:rPr>
              <w:t>7</w:t>
            </w:r>
            <w:r>
              <w:rPr>
                <w:rFonts w:hint="eastAsia"/>
                <w:szCs w:val="20"/>
              </w:rPr>
              <w:t xml:space="preserve">가지 항목과 설명을 모두 작성 시 각 </w:t>
            </w:r>
            <w:r w:rsidR="00291F60">
              <w:rPr>
                <w:szCs w:val="20"/>
              </w:rPr>
              <w:t>5</w:t>
            </w:r>
            <w:r>
              <w:rPr>
                <w:rFonts w:hint="eastAsia"/>
                <w:szCs w:val="20"/>
              </w:rPr>
              <w:t>점씩</w:t>
            </w:r>
          </w:p>
          <w:p w14:paraId="0E74DA00" w14:textId="4E0E6E84" w:rsidR="00ED4003" w:rsidRDefault="00ED4003" w:rsidP="001559AC">
            <w:pPr>
              <w:widowControl/>
              <w:wordWrap/>
              <w:autoSpaceDE/>
              <w:autoSpaceDN/>
              <w:ind w:right="20"/>
              <w:rPr>
                <w:szCs w:val="20"/>
              </w:rPr>
            </w:pPr>
            <w:r>
              <w:rPr>
                <w:rFonts w:hint="eastAsia"/>
                <w:szCs w:val="20"/>
              </w:rPr>
              <w:t>-</w:t>
            </w:r>
            <w:r>
              <w:rPr>
                <w:szCs w:val="20"/>
              </w:rPr>
              <w:t xml:space="preserve"> </w:t>
            </w:r>
            <w:r>
              <w:rPr>
                <w:rFonts w:hint="eastAsia"/>
                <w:szCs w:val="20"/>
              </w:rPr>
              <w:t xml:space="preserve">굵은 글씨 제외하고 설명 작성 시 각 </w:t>
            </w:r>
            <w:r>
              <w:rPr>
                <w:szCs w:val="20"/>
              </w:rPr>
              <w:t>3</w:t>
            </w:r>
            <w:r>
              <w:rPr>
                <w:rFonts w:hint="eastAsia"/>
                <w:szCs w:val="20"/>
              </w:rPr>
              <w:t>점</w:t>
            </w:r>
          </w:p>
          <w:p w14:paraId="45BC4A0A" w14:textId="507058AD" w:rsidR="007E14C0" w:rsidRPr="006C43AB" w:rsidRDefault="00414878" w:rsidP="00CD1153">
            <w:pPr>
              <w:widowControl/>
              <w:wordWrap/>
              <w:autoSpaceDE/>
              <w:autoSpaceDN/>
              <w:ind w:right="20"/>
              <w:rPr>
                <w:szCs w:val="20"/>
              </w:rPr>
            </w:pPr>
            <w:r>
              <w:rPr>
                <w:rFonts w:hint="eastAsia"/>
                <w:szCs w:val="20"/>
              </w:rPr>
              <w:t xml:space="preserve">- 굵은 글씨 설명없이 항목만 작성 시 각 항목당 </w:t>
            </w:r>
            <w:r w:rsidR="00ED4003">
              <w:rPr>
                <w:szCs w:val="20"/>
              </w:rPr>
              <w:t>2</w:t>
            </w:r>
            <w:r>
              <w:rPr>
                <w:rFonts w:hint="eastAsia"/>
                <w:szCs w:val="20"/>
              </w:rPr>
              <w:t>점씩</w:t>
            </w:r>
          </w:p>
        </w:tc>
      </w:tr>
    </w:tbl>
    <w:p w14:paraId="0A316090" w14:textId="77777777" w:rsidR="00B9188C" w:rsidRDefault="00B9188C">
      <w:r>
        <w:br w:type="page"/>
      </w:r>
    </w:p>
    <w:tbl>
      <w:tblPr>
        <w:tblStyle w:val="a4"/>
        <w:tblW w:w="0" w:type="auto"/>
        <w:tblLook w:val="04A0" w:firstRow="1" w:lastRow="0" w:firstColumn="1" w:lastColumn="0" w:noHBand="0" w:noVBand="1"/>
      </w:tblPr>
      <w:tblGrid>
        <w:gridCol w:w="9016"/>
      </w:tblGrid>
      <w:tr w:rsidR="00322B29" w14:paraId="2359F036" w14:textId="77777777" w:rsidTr="00F67FBF">
        <w:tc>
          <w:tcPr>
            <w:tcW w:w="9016" w:type="dxa"/>
            <w:shd w:val="clear" w:color="auto" w:fill="C5E0B3" w:themeFill="accent6" w:themeFillTint="66"/>
          </w:tcPr>
          <w:p w14:paraId="245EDDE9" w14:textId="534393FB" w:rsidR="00322B29" w:rsidRDefault="00401ACD" w:rsidP="00725CF1">
            <w:pPr>
              <w:wordWrap/>
              <w:rPr>
                <w:b/>
                <w:bCs/>
                <w:szCs w:val="20"/>
              </w:rPr>
            </w:pPr>
            <w:r w:rsidRPr="00401ACD">
              <w:rPr>
                <w:b/>
                <w:bCs/>
                <w:szCs w:val="20"/>
              </w:rPr>
              <w:lastRenderedPageBreak/>
              <w:t xml:space="preserve">2. </w:t>
            </w:r>
            <w:r w:rsidR="002C00A0">
              <w:rPr>
                <w:rFonts w:hint="eastAsia"/>
                <w:b/>
                <w:bCs/>
                <w:szCs w:val="20"/>
              </w:rPr>
              <w:t>설득력을 높이는 상호성의 법칙에 대해 설명하고 이를 증명한 랜디가너의 포스트잇 실험에 대해 서술하시오</w:t>
            </w:r>
            <w:r w:rsidRPr="00401ACD">
              <w:rPr>
                <w:b/>
                <w:bCs/>
                <w:szCs w:val="20"/>
              </w:rPr>
              <w:t>.</w:t>
            </w:r>
            <w:r w:rsidR="00CD1153">
              <w:rPr>
                <w:b/>
                <w:bCs/>
                <w:szCs w:val="20"/>
              </w:rPr>
              <w:t xml:space="preserve"> </w:t>
            </w:r>
            <w:r w:rsidRPr="00401ACD">
              <w:rPr>
                <w:b/>
                <w:bCs/>
                <w:szCs w:val="20"/>
              </w:rPr>
              <w:t xml:space="preserve">(총 </w:t>
            </w:r>
            <w:r w:rsidR="00A85F80">
              <w:rPr>
                <w:b/>
                <w:bCs/>
                <w:szCs w:val="20"/>
              </w:rPr>
              <w:t>35</w:t>
            </w:r>
            <w:r w:rsidRPr="00401ACD">
              <w:rPr>
                <w:b/>
                <w:bCs/>
                <w:szCs w:val="20"/>
              </w:rPr>
              <w:t>점)</w:t>
            </w:r>
          </w:p>
          <w:p w14:paraId="60A90A5A" w14:textId="4BA7222E" w:rsidR="002C00A0" w:rsidRDefault="002C00A0" w:rsidP="002C00A0">
            <w:pPr>
              <w:wordWrap/>
              <w:ind w:firstLineChars="100" w:firstLine="200"/>
              <w:rPr>
                <w:b/>
                <w:bCs/>
                <w:szCs w:val="20"/>
              </w:rPr>
            </w:pPr>
            <w:r>
              <w:rPr>
                <w:rFonts w:hint="eastAsia"/>
                <w:b/>
                <w:bCs/>
                <w:szCs w:val="20"/>
              </w:rPr>
              <w:t>-</w:t>
            </w:r>
            <w:r>
              <w:rPr>
                <w:b/>
                <w:bCs/>
                <w:szCs w:val="20"/>
              </w:rPr>
              <w:t xml:space="preserve"> </w:t>
            </w:r>
            <w:r>
              <w:rPr>
                <w:rFonts w:hint="eastAsia"/>
                <w:b/>
                <w:bCs/>
                <w:szCs w:val="20"/>
              </w:rPr>
              <w:t>상호성의 법칙 설명(</w:t>
            </w:r>
            <w:r>
              <w:rPr>
                <w:b/>
                <w:bCs/>
                <w:szCs w:val="20"/>
              </w:rPr>
              <w:t>2</w:t>
            </w:r>
            <w:r w:rsidR="00A85F80">
              <w:rPr>
                <w:b/>
                <w:bCs/>
                <w:szCs w:val="20"/>
              </w:rPr>
              <w:t>5</w:t>
            </w:r>
            <w:r>
              <w:rPr>
                <w:rFonts w:hint="eastAsia"/>
                <w:b/>
                <w:bCs/>
                <w:szCs w:val="20"/>
              </w:rPr>
              <w:t>점)</w:t>
            </w:r>
          </w:p>
          <w:p w14:paraId="23523221" w14:textId="06125F34" w:rsidR="002C00A0" w:rsidRPr="00BB5389" w:rsidRDefault="002C00A0" w:rsidP="002C00A0">
            <w:pPr>
              <w:wordWrap/>
              <w:ind w:firstLineChars="100" w:firstLine="200"/>
              <w:rPr>
                <w:b/>
                <w:bCs/>
                <w:szCs w:val="20"/>
              </w:rPr>
            </w:pPr>
            <w:r>
              <w:rPr>
                <w:rFonts w:hint="eastAsia"/>
                <w:b/>
                <w:bCs/>
                <w:szCs w:val="20"/>
              </w:rPr>
              <w:t>-</w:t>
            </w:r>
            <w:r>
              <w:rPr>
                <w:b/>
                <w:bCs/>
                <w:szCs w:val="20"/>
              </w:rPr>
              <w:t xml:space="preserve"> </w:t>
            </w:r>
            <w:r>
              <w:rPr>
                <w:rFonts w:hint="eastAsia"/>
                <w:b/>
                <w:bCs/>
                <w:szCs w:val="20"/>
              </w:rPr>
              <w:t>랜디가너의 포스트잇 실험 설명(</w:t>
            </w:r>
            <w:r>
              <w:rPr>
                <w:b/>
                <w:bCs/>
                <w:szCs w:val="20"/>
              </w:rPr>
              <w:t>1</w:t>
            </w:r>
            <w:r w:rsidR="00A85F80">
              <w:rPr>
                <w:b/>
                <w:bCs/>
                <w:szCs w:val="20"/>
              </w:rPr>
              <w:t>0</w:t>
            </w:r>
            <w:r>
              <w:rPr>
                <w:rFonts w:hint="eastAsia"/>
                <w:b/>
                <w:bCs/>
                <w:szCs w:val="20"/>
              </w:rPr>
              <w:t>점)</w:t>
            </w:r>
          </w:p>
        </w:tc>
      </w:tr>
      <w:tr w:rsidR="00322B29" w14:paraId="7EAEF933" w14:textId="77777777" w:rsidTr="00B9188C">
        <w:trPr>
          <w:trHeight w:val="1554"/>
        </w:trPr>
        <w:tc>
          <w:tcPr>
            <w:tcW w:w="9016" w:type="dxa"/>
          </w:tcPr>
          <w:p w14:paraId="4C610163" w14:textId="4DF836D9" w:rsidR="00FE0204" w:rsidRPr="002C00A0" w:rsidRDefault="00FE0204" w:rsidP="00586F4E">
            <w:pPr>
              <w:wordWrap/>
              <w:rPr>
                <w:szCs w:val="20"/>
                <w:u w:val="single"/>
              </w:rPr>
            </w:pPr>
            <w:r w:rsidRPr="002C00A0">
              <w:rPr>
                <w:rFonts w:asciiTheme="majorHAnsi" w:eastAsiaTheme="majorHAnsi" w:hAnsiTheme="majorHAnsi" w:hint="eastAsia"/>
                <w:b/>
                <w:szCs w:val="20"/>
                <w:u w:val="single"/>
              </w:rPr>
              <w:t xml:space="preserve">◆ </w:t>
            </w:r>
            <w:r w:rsidR="002C00A0" w:rsidRPr="002C00A0">
              <w:rPr>
                <w:rFonts w:asciiTheme="majorHAnsi" w:eastAsiaTheme="majorHAnsi" w:hAnsiTheme="majorHAnsi" w:hint="eastAsia"/>
                <w:b/>
                <w:szCs w:val="20"/>
                <w:u w:val="single"/>
              </w:rPr>
              <w:t>상호성의 법칙</w:t>
            </w:r>
          </w:p>
          <w:p w14:paraId="14E1F9D5" w14:textId="238C2F41" w:rsidR="002C00A0" w:rsidRDefault="002C00A0" w:rsidP="002C00A0">
            <w:pPr>
              <w:wordWrap/>
              <w:rPr>
                <w:rFonts w:asciiTheme="minorEastAsia" w:hAnsiTheme="minorEastAsia"/>
                <w:b/>
                <w:bCs/>
                <w:szCs w:val="20"/>
              </w:rPr>
            </w:pPr>
            <w:r w:rsidRPr="002C00A0">
              <w:rPr>
                <w:rFonts w:asciiTheme="minorEastAsia" w:hAnsiTheme="minorEastAsia" w:hint="eastAsia"/>
                <w:b/>
                <w:bCs/>
                <w:szCs w:val="20"/>
              </w:rPr>
              <w:t>상호성의</w:t>
            </w:r>
            <w:r w:rsidRPr="002C00A0">
              <w:rPr>
                <w:rFonts w:asciiTheme="minorEastAsia" w:hAnsiTheme="minorEastAsia"/>
                <w:b/>
                <w:bCs/>
                <w:szCs w:val="20"/>
              </w:rPr>
              <w:t xml:space="preserve"> 법칙은 상대방이 나에게 호의를 베풀면, 나 역시도 상대방에게 호의를 베풀게 된다는 법칙입니다.</w:t>
            </w:r>
            <w:r w:rsidRPr="002C00A0">
              <w:rPr>
                <w:rFonts w:asciiTheme="minorEastAsia" w:hAnsiTheme="minorEastAsia"/>
                <w:szCs w:val="20"/>
              </w:rPr>
              <w:t xml:space="preserve"> 쉽게 말해 ‘가는 정이 있어야 오는 정도 있다’ 속담과 같은 의미입니다. 우리들은 </w:t>
            </w:r>
            <w:r w:rsidRPr="002C00A0">
              <w:rPr>
                <w:rFonts w:asciiTheme="minorEastAsia" w:hAnsiTheme="minorEastAsia"/>
                <w:b/>
                <w:bCs/>
                <w:szCs w:val="20"/>
              </w:rPr>
              <w:t xml:space="preserve">누군가에게 선물이나 호의, 어떠한 정보 등 도움을 받게 되면, </w:t>
            </w:r>
            <w:r w:rsidRPr="002C00A0">
              <w:rPr>
                <w:rFonts w:asciiTheme="minorEastAsia" w:hAnsiTheme="minorEastAsia"/>
                <w:szCs w:val="20"/>
              </w:rPr>
              <w:t>이를 기억하고 다시금 이를 그대로 갚아야 하는</w:t>
            </w:r>
            <w:r w:rsidRPr="002C00A0">
              <w:rPr>
                <w:rFonts w:asciiTheme="minorEastAsia" w:hAnsiTheme="minorEastAsia"/>
                <w:b/>
                <w:bCs/>
                <w:szCs w:val="20"/>
              </w:rPr>
              <w:t xml:space="preserve"> 의무감이 생깁니다. 상호성의 법칙 원리는 남에게 받은 호의가 결코 공짜가 아니라 언젠가 내가 갚아야 할 빚이라는 것으로 기억하게 됩니다. 받았던 호의를 갚아야 한다</w:t>
            </w:r>
            <w:r w:rsidRPr="002C00A0">
              <w:rPr>
                <w:rFonts w:asciiTheme="minorEastAsia" w:hAnsiTheme="minorEastAsia" w:hint="eastAsia"/>
                <w:b/>
                <w:bCs/>
                <w:szCs w:val="20"/>
              </w:rPr>
              <w:t>는</w:t>
            </w:r>
            <w:r w:rsidRPr="002C00A0">
              <w:rPr>
                <w:rFonts w:asciiTheme="minorEastAsia" w:hAnsiTheme="minorEastAsia"/>
                <w:b/>
                <w:bCs/>
                <w:szCs w:val="20"/>
              </w:rPr>
              <w:t xml:space="preserve"> 이 부채의식은 </w:t>
            </w:r>
            <w:r w:rsidRPr="002C00A0">
              <w:rPr>
                <w:rFonts w:asciiTheme="minorEastAsia" w:hAnsiTheme="minorEastAsia"/>
                <w:szCs w:val="20"/>
              </w:rPr>
              <w:t xml:space="preserve">상당이 부담스럽고 꺼림칙한 감정으로 남게됩니다. </w:t>
            </w:r>
            <w:r w:rsidRPr="002C00A0">
              <w:rPr>
                <w:rFonts w:asciiTheme="minorEastAsia" w:hAnsiTheme="minorEastAsia"/>
                <w:b/>
                <w:bCs/>
                <w:szCs w:val="20"/>
              </w:rPr>
              <w:t xml:space="preserve">그리고 사람들은 이 불편한 부채의식에서 빨리 벗어나려는 경향이 있습니다. </w:t>
            </w:r>
          </w:p>
          <w:p w14:paraId="3897625D" w14:textId="77777777" w:rsidR="002C00A0" w:rsidRDefault="002C00A0" w:rsidP="002C00A0">
            <w:pPr>
              <w:wordWrap/>
              <w:rPr>
                <w:rFonts w:asciiTheme="minorEastAsia" w:hAnsiTheme="minorEastAsia"/>
                <w:szCs w:val="20"/>
              </w:rPr>
            </w:pPr>
          </w:p>
          <w:p w14:paraId="5517BAA7" w14:textId="232E0C37" w:rsidR="002C00A0" w:rsidRPr="002C00A0" w:rsidRDefault="002C00A0" w:rsidP="002C00A0">
            <w:pPr>
              <w:wordWrap/>
              <w:rPr>
                <w:rFonts w:asciiTheme="minorEastAsia" w:hAnsiTheme="minorEastAsia"/>
                <w:szCs w:val="20"/>
              </w:rPr>
            </w:pPr>
            <w:r w:rsidRPr="002C00A0">
              <w:rPr>
                <w:rFonts w:asciiTheme="minorEastAsia" w:hAnsiTheme="minorEastAsia" w:hint="eastAsia"/>
                <w:szCs w:val="20"/>
              </w:rPr>
              <w:t>그래서</w:t>
            </w:r>
            <w:r w:rsidRPr="002C00A0">
              <w:rPr>
                <w:rFonts w:asciiTheme="minorEastAsia" w:hAnsiTheme="minorEastAsia"/>
                <w:szCs w:val="20"/>
              </w:rPr>
              <w:t xml:space="preserve"> 효과적으로 설득을 잘하는 사람은 스스로에게 ‘누가 내게 도움이 될까?’를 묻지 않습니다. 그보다는 ‘내가 먼저 도움을 줄 수 있는 이는 누구지?’라고 생각합니다</w:t>
            </w:r>
            <w:r w:rsidRPr="002C00A0">
              <w:rPr>
                <w:rFonts w:asciiTheme="minorEastAsia" w:hAnsiTheme="minorEastAsia"/>
                <w:b/>
                <w:bCs/>
                <w:szCs w:val="20"/>
              </w:rPr>
              <w:t>. 누군가에게 무엇인가를 베푸는 행위가 ‘먼저’ 있어야 상대에게 같은 행동을 하도록 하는 부채의식을 강하게 형성할 수 있습니다.</w:t>
            </w:r>
            <w:r w:rsidRPr="002C00A0">
              <w:rPr>
                <w:rFonts w:asciiTheme="minorEastAsia" w:hAnsiTheme="minorEastAsia"/>
                <w:szCs w:val="20"/>
              </w:rPr>
              <w:t xml:space="preserve"> 결과적으로 이렇게 의무감이 형성된 분위기에서는 신세를 진 사람의 부탁에 상대방이 설득될 확률이 높아지는 것입니다. </w:t>
            </w:r>
          </w:p>
          <w:p w14:paraId="0A6079EE" w14:textId="77777777" w:rsidR="002C00A0" w:rsidRPr="002C00A0" w:rsidRDefault="002C00A0" w:rsidP="002C00A0">
            <w:pPr>
              <w:wordWrap/>
              <w:rPr>
                <w:rFonts w:asciiTheme="minorEastAsia" w:hAnsiTheme="minorEastAsia"/>
                <w:b/>
                <w:bCs/>
                <w:szCs w:val="20"/>
              </w:rPr>
            </w:pPr>
          </w:p>
          <w:p w14:paraId="4F67FE5D" w14:textId="160CC4F8" w:rsidR="004C5B44" w:rsidRPr="004C5B44" w:rsidRDefault="004C5B44" w:rsidP="00586F4E">
            <w:pPr>
              <w:wordWrap/>
              <w:rPr>
                <w:szCs w:val="20"/>
              </w:rPr>
            </w:pPr>
            <w:r w:rsidRPr="009E4B3F">
              <w:rPr>
                <w:rFonts w:asciiTheme="majorHAnsi" w:eastAsiaTheme="majorHAnsi" w:hAnsiTheme="majorHAnsi" w:hint="eastAsia"/>
                <w:b/>
                <w:szCs w:val="20"/>
              </w:rPr>
              <w:t xml:space="preserve">◆ </w:t>
            </w:r>
            <w:r w:rsidR="002C00A0">
              <w:rPr>
                <w:rFonts w:asciiTheme="majorHAnsi" w:eastAsiaTheme="majorHAnsi" w:hAnsiTheme="majorHAnsi" w:hint="eastAsia"/>
                <w:b/>
                <w:szCs w:val="20"/>
                <w:u w:val="single"/>
              </w:rPr>
              <w:t>랜디가너의 포스트잇 실험</w:t>
            </w:r>
          </w:p>
          <w:p w14:paraId="4373387F" w14:textId="007A4089" w:rsidR="00A85F80" w:rsidRPr="00A85F80" w:rsidRDefault="00A85F80" w:rsidP="00670521">
            <w:pPr>
              <w:wordWrap/>
              <w:rPr>
                <w:rFonts w:asciiTheme="minorEastAsia" w:hAnsiTheme="minorEastAsia"/>
                <w:szCs w:val="20"/>
              </w:rPr>
            </w:pPr>
            <w:r w:rsidRPr="00A85F80">
              <w:rPr>
                <w:rFonts w:asciiTheme="minorEastAsia" w:hAnsiTheme="minorEastAsia" w:hint="eastAsia"/>
                <w:b/>
                <w:bCs/>
                <w:szCs w:val="20"/>
              </w:rPr>
              <w:t>랜디가너는</w:t>
            </w:r>
            <w:r w:rsidRPr="00A85F80">
              <w:rPr>
                <w:rFonts w:asciiTheme="minorEastAsia" w:hAnsiTheme="minorEastAsia"/>
                <w:b/>
                <w:bCs/>
                <w:szCs w:val="20"/>
              </w:rPr>
              <w:t xml:space="preserve"> 사람들이 설문조사를 작성한 후 이를 회신하는 비율이 어느정도 되는지 실험을 했습니다</w:t>
            </w:r>
            <w:r w:rsidRPr="00A85F80">
              <w:rPr>
                <w:rFonts w:asciiTheme="minorEastAsia" w:hAnsiTheme="minorEastAsia"/>
                <w:szCs w:val="20"/>
              </w:rPr>
              <w:t xml:space="preserve">. 역시나 회수율을 높이기 위해서 “설문지를 작성하고, 꼭 회신을 부탁합니다” 라는 메세지를 추가했습니다. </w:t>
            </w:r>
            <w:r w:rsidRPr="00A85F80">
              <w:rPr>
                <w:rFonts w:asciiTheme="minorEastAsia" w:hAnsiTheme="minorEastAsia"/>
                <w:b/>
                <w:bCs/>
                <w:szCs w:val="20"/>
              </w:rPr>
              <w:t>다만, 메세지를 작성하는 방법을 3가지 형태로 다르게 구분</w:t>
            </w:r>
            <w:r w:rsidRPr="00A85F80">
              <w:rPr>
                <w:rFonts w:asciiTheme="minorEastAsia" w:hAnsiTheme="minorEastAsia"/>
                <w:szCs w:val="20"/>
              </w:rPr>
              <w:t xml:space="preserve">했습니다. </w:t>
            </w:r>
          </w:p>
          <w:p w14:paraId="0FE3CD95" w14:textId="77777777" w:rsidR="00A85F80" w:rsidRDefault="00A85F80" w:rsidP="00A85F80">
            <w:pPr>
              <w:wordWrap/>
              <w:rPr>
                <w:rFonts w:asciiTheme="minorEastAsia" w:hAnsiTheme="minorEastAsia"/>
                <w:szCs w:val="20"/>
              </w:rPr>
            </w:pPr>
            <w:r w:rsidRPr="00A85F80">
              <w:rPr>
                <w:rFonts w:asciiTheme="minorEastAsia" w:hAnsiTheme="minorEastAsia" w:hint="eastAsia"/>
                <w:szCs w:val="20"/>
              </w:rPr>
              <w:t>첫번째</w:t>
            </w:r>
            <w:r w:rsidRPr="00A85F80">
              <w:rPr>
                <w:rFonts w:asciiTheme="minorEastAsia" w:hAnsiTheme="minorEastAsia"/>
                <w:szCs w:val="20"/>
              </w:rPr>
              <w:t xml:space="preserve"> 그룹은 포스트잇에 회신해 달라는 메세지를 손으로 작성해 설문지 표지에 붙였습니다. </w:t>
            </w:r>
            <w:r>
              <w:rPr>
                <w:rFonts w:asciiTheme="minorEastAsia" w:hAnsiTheme="minorEastAsia" w:hint="eastAsia"/>
                <w:szCs w:val="20"/>
              </w:rPr>
              <w:t>두번째</w:t>
            </w:r>
            <w:r w:rsidRPr="00A85F80">
              <w:rPr>
                <w:rFonts w:asciiTheme="minorEastAsia" w:hAnsiTheme="minorEastAsia"/>
                <w:szCs w:val="20"/>
              </w:rPr>
              <w:t xml:space="preserve"> 그룹은 요청 메세지를 표지에 직접 적어서 주었으며, 마지막 세번째 그룹은 설문지 표지에 아무것도 쓰거나 붙이지 않고 설문지만 제공했습니다.</w:t>
            </w:r>
          </w:p>
          <w:p w14:paraId="015A8235" w14:textId="555AE896" w:rsidR="00A85F80" w:rsidRPr="00A85F80" w:rsidRDefault="00A85F80" w:rsidP="00A85F80">
            <w:pPr>
              <w:wordWrap/>
              <w:rPr>
                <w:rFonts w:asciiTheme="minorEastAsia" w:hAnsiTheme="minorEastAsia"/>
                <w:b/>
                <w:bCs/>
                <w:szCs w:val="20"/>
              </w:rPr>
            </w:pPr>
            <w:r w:rsidRPr="00A85F80">
              <w:rPr>
                <w:rFonts w:asciiTheme="minorEastAsia" w:hAnsiTheme="minorEastAsia"/>
                <w:b/>
                <w:bCs/>
                <w:szCs w:val="20"/>
              </w:rPr>
              <w:t>회수율</w:t>
            </w:r>
            <w:r w:rsidRPr="00A85F80">
              <w:rPr>
                <w:rFonts w:asciiTheme="minorEastAsia" w:hAnsiTheme="minorEastAsia" w:hint="eastAsia"/>
                <w:b/>
                <w:bCs/>
                <w:szCs w:val="20"/>
              </w:rPr>
              <w:t xml:space="preserve"> 결과는 </w:t>
            </w:r>
            <w:r w:rsidRPr="00A85F80">
              <w:rPr>
                <w:rFonts w:asciiTheme="minorEastAsia" w:hAnsiTheme="minorEastAsia"/>
                <w:b/>
                <w:bCs/>
                <w:szCs w:val="20"/>
              </w:rPr>
              <w:t>손으로 메세지를 적었던 첫번째 그룹</w:t>
            </w:r>
            <w:r w:rsidRPr="00A85F80">
              <w:rPr>
                <w:rFonts w:asciiTheme="minorEastAsia" w:hAnsiTheme="minorEastAsia" w:hint="eastAsia"/>
                <w:b/>
                <w:bCs/>
                <w:szCs w:val="20"/>
              </w:rPr>
              <w:t>은</w:t>
            </w:r>
            <w:r w:rsidRPr="00A85F80">
              <w:rPr>
                <w:rFonts w:asciiTheme="minorEastAsia" w:hAnsiTheme="minorEastAsia"/>
                <w:b/>
                <w:bCs/>
                <w:szCs w:val="20"/>
              </w:rPr>
              <w:t xml:space="preserve"> 75%가 회수되었습니다. 메세지를 적은 포스트잇 하나로, 회수율이 2배 이상 높아진 것입니다. </w:t>
            </w:r>
          </w:p>
          <w:p w14:paraId="6C1F4404" w14:textId="77777777" w:rsidR="00A85F80" w:rsidRDefault="00A85F80" w:rsidP="00A85F80">
            <w:pPr>
              <w:wordWrap/>
              <w:rPr>
                <w:rFonts w:asciiTheme="minorEastAsia" w:hAnsiTheme="minorEastAsia"/>
                <w:szCs w:val="20"/>
              </w:rPr>
            </w:pPr>
          </w:p>
          <w:p w14:paraId="27AA0D82" w14:textId="77777777" w:rsidR="00A85F80" w:rsidRDefault="00A85F80" w:rsidP="00A85F80">
            <w:pPr>
              <w:wordWrap/>
              <w:rPr>
                <w:rFonts w:asciiTheme="minorEastAsia" w:hAnsiTheme="minorEastAsia"/>
                <w:szCs w:val="20"/>
              </w:rPr>
            </w:pPr>
            <w:r w:rsidRPr="00A85F80">
              <w:rPr>
                <w:rFonts w:asciiTheme="minorEastAsia" w:hAnsiTheme="minorEastAsia"/>
                <w:szCs w:val="20"/>
              </w:rPr>
              <w:t xml:space="preserve">포스트잇에 메세지를 적고 붙이는 것이 크나큰 수고를 하는 것은 아닙니다. 그러나 이를 받은 사람들은, </w:t>
            </w:r>
            <w:r w:rsidRPr="00A85F80">
              <w:rPr>
                <w:rFonts w:asciiTheme="minorEastAsia" w:hAnsiTheme="minorEastAsia"/>
                <w:b/>
                <w:bCs/>
                <w:szCs w:val="20"/>
              </w:rPr>
              <w:t>상대방의 노력과 정성이 포함된 그 포스트잇을 자신에 대한 호의로 인정한 것입니다. 그래서 그 정성과 수고로움을 받았기에 이를 기억하고 갚아야겠다는 부담과 부채의식으로 남게됩니다.</w:t>
            </w:r>
            <w:r w:rsidRPr="00A85F80">
              <w:rPr>
                <w:rFonts w:asciiTheme="minorEastAsia" w:hAnsiTheme="minorEastAsia"/>
                <w:szCs w:val="20"/>
              </w:rPr>
              <w:t xml:space="preserve"> 이로 인해 설문지 회신 요청에 두배 넘게 적극적인 반응을 보인 것입니다. </w:t>
            </w:r>
          </w:p>
          <w:p w14:paraId="4BD9D436" w14:textId="5F65DEBC" w:rsidR="00B85701" w:rsidRPr="00BB3EFF" w:rsidRDefault="00B85701" w:rsidP="00586F4E">
            <w:pPr>
              <w:wordWrap/>
              <w:rPr>
                <w:b/>
                <w:szCs w:val="20"/>
              </w:rPr>
            </w:pPr>
          </w:p>
        </w:tc>
      </w:tr>
      <w:tr w:rsidR="001559AC" w14:paraId="6D765545" w14:textId="77777777" w:rsidTr="00F023F2">
        <w:tc>
          <w:tcPr>
            <w:tcW w:w="9016" w:type="dxa"/>
            <w:shd w:val="clear" w:color="auto" w:fill="FFE599" w:themeFill="accent4" w:themeFillTint="66"/>
          </w:tcPr>
          <w:p w14:paraId="199B14B6" w14:textId="77777777" w:rsidR="001559AC" w:rsidRDefault="001559AC" w:rsidP="00F023F2">
            <w:pPr>
              <w:rPr>
                <w:b/>
                <w:szCs w:val="20"/>
              </w:rPr>
            </w:pPr>
            <w:r>
              <w:rPr>
                <w:rFonts w:hint="eastAsia"/>
                <w:b/>
                <w:szCs w:val="20"/>
              </w:rPr>
              <w:t>세부 채점</w:t>
            </w:r>
          </w:p>
        </w:tc>
      </w:tr>
      <w:tr w:rsidR="001559AC" w:rsidRPr="006C43AB" w14:paraId="06388D84" w14:textId="77777777" w:rsidTr="00D20796">
        <w:trPr>
          <w:trHeight w:val="4033"/>
        </w:trPr>
        <w:tc>
          <w:tcPr>
            <w:tcW w:w="9016" w:type="dxa"/>
          </w:tcPr>
          <w:p w14:paraId="6FB21905" w14:textId="09DAFBC0" w:rsidR="00054772" w:rsidRPr="00060ED5" w:rsidRDefault="00054772" w:rsidP="00054772">
            <w:pPr>
              <w:rPr>
                <w:b/>
                <w:color w:val="0070C0"/>
              </w:rPr>
            </w:pPr>
            <w:r>
              <w:rPr>
                <w:rFonts w:hint="eastAsia"/>
                <w:b/>
                <w:color w:val="0070C0"/>
              </w:rPr>
              <w:lastRenderedPageBreak/>
              <w:t xml:space="preserve">* </w:t>
            </w:r>
            <w:r w:rsidRPr="00060ED5">
              <w:rPr>
                <w:rFonts w:hint="eastAsia"/>
                <w:b/>
                <w:color w:val="0070C0"/>
              </w:rPr>
              <w:t xml:space="preserve">참고 사항 : </w:t>
            </w:r>
            <w:r w:rsidR="002C00A0">
              <w:rPr>
                <w:b/>
                <w:color w:val="0070C0"/>
              </w:rPr>
              <w:t>3</w:t>
            </w:r>
            <w:r>
              <w:rPr>
                <w:rFonts w:hint="eastAsia"/>
                <w:b/>
                <w:color w:val="0070C0"/>
              </w:rPr>
              <w:t>차시</w:t>
            </w:r>
          </w:p>
          <w:p w14:paraId="1E76D6D2" w14:textId="77777777" w:rsidR="00054772" w:rsidRPr="00060ED5" w:rsidRDefault="00054772" w:rsidP="00054772">
            <w:pPr>
              <w:rPr>
                <w:b/>
                <w:color w:val="0070C0"/>
              </w:rPr>
            </w:pPr>
            <w:r>
              <w:rPr>
                <w:rFonts w:hint="eastAsia"/>
                <w:b/>
                <w:color w:val="0070C0"/>
              </w:rPr>
              <w:t xml:space="preserve">* </w:t>
            </w:r>
            <w:r w:rsidRPr="00060ED5">
              <w:rPr>
                <w:rFonts w:hint="eastAsia"/>
                <w:b/>
                <w:color w:val="0070C0"/>
              </w:rPr>
              <w:t>세부 채점 사항</w:t>
            </w:r>
            <w:r w:rsidRPr="00060ED5">
              <w:rPr>
                <w:rFonts w:asciiTheme="minorEastAsia" w:hAnsiTheme="minorEastAsia" w:hint="eastAsia"/>
                <w:b/>
                <w:bCs/>
                <w:color w:val="0070C0"/>
                <w:szCs w:val="20"/>
              </w:rPr>
              <w:t>(부분점수 있음, 기본점수 없음)</w:t>
            </w:r>
          </w:p>
          <w:p w14:paraId="501BEF75" w14:textId="75E55D89" w:rsidR="00054772" w:rsidRPr="00060ED5" w:rsidRDefault="00054772" w:rsidP="00054772">
            <w:pPr>
              <w:rPr>
                <w:b/>
                <w:color w:val="0070C0"/>
              </w:rPr>
            </w:pPr>
            <w:r w:rsidRPr="00060ED5">
              <w:rPr>
                <w:rFonts w:hint="eastAsia"/>
                <w:b/>
                <w:color w:val="0070C0"/>
              </w:rPr>
              <w:t xml:space="preserve">- 세부 채점에 맞추어 모두 작성 시 총 </w:t>
            </w:r>
            <w:r>
              <w:rPr>
                <w:b/>
                <w:color w:val="0070C0"/>
              </w:rPr>
              <w:t>3</w:t>
            </w:r>
            <w:r w:rsidR="002C00A0">
              <w:rPr>
                <w:b/>
                <w:color w:val="0070C0"/>
              </w:rPr>
              <w:t>5</w:t>
            </w:r>
            <w:r w:rsidRPr="00060ED5">
              <w:rPr>
                <w:rFonts w:hint="eastAsia"/>
                <w:b/>
                <w:color w:val="0070C0"/>
              </w:rPr>
              <w:t>점</w:t>
            </w:r>
          </w:p>
          <w:p w14:paraId="5ABE4C0B" w14:textId="77777777" w:rsidR="00054772" w:rsidRDefault="00054772" w:rsidP="001559AC">
            <w:pPr>
              <w:widowControl/>
              <w:wordWrap/>
              <w:autoSpaceDE/>
              <w:autoSpaceDN/>
              <w:ind w:right="20"/>
              <w:rPr>
                <w:szCs w:val="20"/>
              </w:rPr>
            </w:pPr>
          </w:p>
          <w:p w14:paraId="51783B74" w14:textId="32853D42" w:rsidR="00D20796" w:rsidRPr="00E5495A" w:rsidRDefault="00D20796" w:rsidP="00D20796">
            <w:pPr>
              <w:pStyle w:val="a7"/>
              <w:spacing w:before="0" w:beforeAutospacing="0" w:after="0" w:afterAutospacing="0"/>
              <w:rPr>
                <w:rFonts w:asciiTheme="majorHAnsi" w:eastAsiaTheme="majorHAnsi" w:hAnsiTheme="majorHAnsi"/>
              </w:rPr>
            </w:pPr>
            <w:r w:rsidRPr="00A62B62">
              <w:rPr>
                <w:rFonts w:asciiTheme="majorHAnsi" w:eastAsiaTheme="majorHAnsi" w:hAnsiTheme="majorHAnsi" w:hint="eastAsia"/>
                <w:sz w:val="20"/>
                <w:szCs w:val="20"/>
              </w:rPr>
              <w:t xml:space="preserve">◆ </w:t>
            </w:r>
            <w:r w:rsidR="002C00A0">
              <w:rPr>
                <w:rFonts w:asciiTheme="majorHAnsi" w:eastAsiaTheme="majorHAnsi" w:hAnsiTheme="majorHAnsi" w:hint="eastAsia"/>
                <w:sz w:val="20"/>
                <w:szCs w:val="20"/>
              </w:rPr>
              <w:t>상호성의 법칙 설명</w:t>
            </w:r>
            <w:r>
              <w:rPr>
                <w:rFonts w:asciiTheme="majorHAnsi" w:eastAsiaTheme="majorHAnsi" w:hAnsiTheme="majorHAnsi" w:hint="eastAsia"/>
                <w:sz w:val="20"/>
                <w:szCs w:val="20"/>
              </w:rPr>
              <w:t xml:space="preserve"> (</w:t>
            </w:r>
            <w:r w:rsidR="002C00A0">
              <w:rPr>
                <w:rFonts w:asciiTheme="majorHAnsi" w:eastAsiaTheme="majorHAnsi" w:hAnsiTheme="majorHAnsi"/>
                <w:sz w:val="20"/>
                <w:szCs w:val="20"/>
              </w:rPr>
              <w:t>25</w:t>
            </w:r>
            <w:r>
              <w:rPr>
                <w:rFonts w:asciiTheme="majorHAnsi" w:eastAsiaTheme="majorHAnsi" w:hAnsiTheme="majorHAnsi" w:hint="eastAsia"/>
                <w:sz w:val="20"/>
                <w:szCs w:val="20"/>
              </w:rPr>
              <w:t>점)</w:t>
            </w:r>
          </w:p>
          <w:p w14:paraId="0C8DBBD8" w14:textId="605A0CDD" w:rsidR="00D20796" w:rsidRDefault="00D20796" w:rsidP="001559AC">
            <w:pPr>
              <w:widowControl/>
              <w:wordWrap/>
              <w:autoSpaceDE/>
              <w:autoSpaceDN/>
              <w:ind w:right="20"/>
              <w:rPr>
                <w:szCs w:val="20"/>
              </w:rPr>
            </w:pPr>
            <w:r>
              <w:rPr>
                <w:rFonts w:hint="eastAsia"/>
                <w:szCs w:val="20"/>
              </w:rPr>
              <w:t xml:space="preserve">- 굵은 글씨 포함하여 설명 작성 시 </w:t>
            </w:r>
            <w:r w:rsidR="002C00A0">
              <w:rPr>
                <w:szCs w:val="20"/>
              </w:rPr>
              <w:t>25</w:t>
            </w:r>
            <w:r>
              <w:rPr>
                <w:rFonts w:hint="eastAsia"/>
                <w:szCs w:val="20"/>
              </w:rPr>
              <w:t>점</w:t>
            </w:r>
          </w:p>
          <w:p w14:paraId="7F5DE55A" w14:textId="5A14B0EE" w:rsidR="00A85F80" w:rsidRDefault="00A85F80" w:rsidP="001559AC">
            <w:pPr>
              <w:widowControl/>
              <w:wordWrap/>
              <w:autoSpaceDE/>
              <w:autoSpaceDN/>
              <w:ind w:right="20"/>
              <w:rPr>
                <w:szCs w:val="20"/>
              </w:rPr>
            </w:pPr>
            <w:r>
              <w:rPr>
                <w:rFonts w:hint="eastAsia"/>
                <w:szCs w:val="20"/>
              </w:rPr>
              <w:t xml:space="preserve">- 굵은 글씨 제외하고 작성 시 </w:t>
            </w:r>
            <w:r>
              <w:rPr>
                <w:szCs w:val="20"/>
              </w:rPr>
              <w:t>15</w:t>
            </w:r>
            <w:r>
              <w:rPr>
                <w:rFonts w:hint="eastAsia"/>
                <w:szCs w:val="20"/>
              </w:rPr>
              <w:t>점</w:t>
            </w:r>
          </w:p>
          <w:p w14:paraId="226D66FD" w14:textId="77777777" w:rsidR="00A85F80" w:rsidRDefault="00A85F80" w:rsidP="001559AC">
            <w:pPr>
              <w:widowControl/>
              <w:wordWrap/>
              <w:autoSpaceDE/>
              <w:autoSpaceDN/>
              <w:ind w:right="20"/>
              <w:rPr>
                <w:szCs w:val="20"/>
              </w:rPr>
            </w:pPr>
          </w:p>
          <w:p w14:paraId="59792820" w14:textId="3158F376" w:rsidR="00D20796" w:rsidRDefault="00D20796" w:rsidP="001559AC">
            <w:pPr>
              <w:widowControl/>
              <w:wordWrap/>
              <w:autoSpaceDE/>
              <w:autoSpaceDN/>
              <w:ind w:right="20"/>
              <w:rPr>
                <w:szCs w:val="20"/>
              </w:rPr>
            </w:pPr>
            <w:r w:rsidRPr="00A62B62">
              <w:rPr>
                <w:rFonts w:asciiTheme="majorHAnsi" w:eastAsiaTheme="majorHAnsi" w:hAnsiTheme="majorHAnsi" w:hint="eastAsia"/>
                <w:szCs w:val="20"/>
              </w:rPr>
              <w:t xml:space="preserve">◆ </w:t>
            </w:r>
            <w:r w:rsidR="002C00A0">
              <w:rPr>
                <w:rFonts w:asciiTheme="majorHAnsi" w:eastAsiaTheme="majorHAnsi" w:hAnsiTheme="majorHAnsi" w:hint="eastAsia"/>
                <w:szCs w:val="20"/>
              </w:rPr>
              <w:t>랜디가너의 포스트잇 실험</w:t>
            </w:r>
            <w:r>
              <w:rPr>
                <w:rFonts w:asciiTheme="majorHAnsi" w:eastAsiaTheme="majorHAnsi" w:hAnsiTheme="majorHAnsi" w:hint="eastAsia"/>
                <w:szCs w:val="20"/>
              </w:rPr>
              <w:t xml:space="preserve"> (</w:t>
            </w:r>
            <w:r w:rsidR="002C00A0">
              <w:rPr>
                <w:rFonts w:asciiTheme="majorHAnsi" w:eastAsiaTheme="majorHAnsi" w:hAnsiTheme="majorHAnsi"/>
                <w:szCs w:val="20"/>
              </w:rPr>
              <w:t>10</w:t>
            </w:r>
            <w:r>
              <w:rPr>
                <w:rFonts w:asciiTheme="majorHAnsi" w:eastAsiaTheme="majorHAnsi" w:hAnsiTheme="majorHAnsi" w:hint="eastAsia"/>
                <w:szCs w:val="20"/>
              </w:rPr>
              <w:t>점)</w:t>
            </w:r>
          </w:p>
          <w:p w14:paraId="18052CA4" w14:textId="6F2A47EE" w:rsidR="00D20796" w:rsidRDefault="00D20796" w:rsidP="001559AC">
            <w:pPr>
              <w:widowControl/>
              <w:wordWrap/>
              <w:autoSpaceDE/>
              <w:autoSpaceDN/>
              <w:ind w:right="20"/>
              <w:rPr>
                <w:szCs w:val="20"/>
              </w:rPr>
            </w:pPr>
            <w:r>
              <w:rPr>
                <w:szCs w:val="20"/>
              </w:rPr>
              <w:t xml:space="preserve">- </w:t>
            </w:r>
            <w:r>
              <w:rPr>
                <w:rFonts w:hint="eastAsia"/>
                <w:szCs w:val="20"/>
              </w:rPr>
              <w:t xml:space="preserve">굵은 글씨 포함하여 설명 작성 시 </w:t>
            </w:r>
            <w:r>
              <w:rPr>
                <w:szCs w:val="20"/>
              </w:rPr>
              <w:t>1</w:t>
            </w:r>
            <w:r w:rsidR="00A85F80">
              <w:rPr>
                <w:szCs w:val="20"/>
              </w:rPr>
              <w:t>0</w:t>
            </w:r>
            <w:r>
              <w:rPr>
                <w:rFonts w:hint="eastAsia"/>
                <w:szCs w:val="20"/>
              </w:rPr>
              <w:t>점</w:t>
            </w:r>
          </w:p>
          <w:p w14:paraId="198E6154" w14:textId="3ECA60E7" w:rsidR="001559AC" w:rsidRPr="006C43AB" w:rsidRDefault="00A85F80" w:rsidP="00A85F80">
            <w:pPr>
              <w:widowControl/>
              <w:wordWrap/>
              <w:autoSpaceDE/>
              <w:autoSpaceDN/>
              <w:ind w:right="20"/>
              <w:rPr>
                <w:szCs w:val="20"/>
              </w:rPr>
            </w:pPr>
            <w:r>
              <w:rPr>
                <w:rFonts w:hint="eastAsia"/>
                <w:szCs w:val="20"/>
              </w:rPr>
              <w:t xml:space="preserve">- 굵은 글씨 제외하고 작성 시 </w:t>
            </w:r>
            <w:r>
              <w:rPr>
                <w:szCs w:val="20"/>
              </w:rPr>
              <w:t>5</w:t>
            </w:r>
            <w:r>
              <w:rPr>
                <w:rFonts w:hint="eastAsia"/>
                <w:szCs w:val="20"/>
              </w:rPr>
              <w:t>점</w:t>
            </w:r>
          </w:p>
        </w:tc>
      </w:tr>
    </w:tbl>
    <w:p w14:paraId="4299A4B2" w14:textId="77777777" w:rsidR="00B9188C" w:rsidRDefault="00B9188C">
      <w:r>
        <w:br w:type="page"/>
      </w:r>
    </w:p>
    <w:tbl>
      <w:tblPr>
        <w:tblStyle w:val="a4"/>
        <w:tblW w:w="0" w:type="auto"/>
        <w:tblLook w:val="04A0" w:firstRow="1" w:lastRow="0" w:firstColumn="1" w:lastColumn="0" w:noHBand="0" w:noVBand="1"/>
      </w:tblPr>
      <w:tblGrid>
        <w:gridCol w:w="9016"/>
      </w:tblGrid>
      <w:tr w:rsidR="004952B0" w14:paraId="69079033" w14:textId="77777777" w:rsidTr="00D20796">
        <w:trPr>
          <w:trHeight w:val="987"/>
        </w:trPr>
        <w:tc>
          <w:tcPr>
            <w:tcW w:w="9016" w:type="dxa"/>
            <w:shd w:val="clear" w:color="auto" w:fill="C5E0B3" w:themeFill="accent6" w:themeFillTint="66"/>
          </w:tcPr>
          <w:p w14:paraId="5D308D70" w14:textId="77777777" w:rsidR="004952B0" w:rsidRDefault="00401ACD" w:rsidP="00BC0AA6">
            <w:pPr>
              <w:rPr>
                <w:b/>
                <w:szCs w:val="20"/>
              </w:rPr>
            </w:pPr>
            <w:r w:rsidRPr="00D20796">
              <w:rPr>
                <w:b/>
                <w:bCs/>
                <w:szCs w:val="20"/>
              </w:rPr>
              <w:lastRenderedPageBreak/>
              <w:t xml:space="preserve">3. </w:t>
            </w:r>
            <w:r w:rsidR="00BC0AA6" w:rsidRPr="00BC0AA6">
              <w:rPr>
                <w:b/>
                <w:szCs w:val="20"/>
              </w:rPr>
              <w:t>멘토링 프로그램</w:t>
            </w:r>
            <w:r w:rsidR="00BC0AA6">
              <w:rPr>
                <w:rFonts w:hint="eastAsia"/>
                <w:b/>
                <w:szCs w:val="20"/>
              </w:rPr>
              <w:t>은</w:t>
            </w:r>
            <w:r w:rsidR="00BC0AA6" w:rsidRPr="00BC0AA6">
              <w:rPr>
                <w:b/>
                <w:szCs w:val="20"/>
              </w:rPr>
              <w:t xml:space="preserve"> 멘티뿐만이 아니라 멘토에게도 많은 장점을 제공합니다. </w:t>
            </w:r>
            <w:r w:rsidR="00BC0AA6">
              <w:rPr>
                <w:rFonts w:hint="eastAsia"/>
                <w:b/>
                <w:szCs w:val="20"/>
              </w:rPr>
              <w:t>멘티와 멘토에대한 멘토링의 효과에 대해 작성하십시오.</w:t>
            </w:r>
            <w:r w:rsidR="00D20796" w:rsidRPr="00D20796">
              <w:rPr>
                <w:rFonts w:hint="eastAsia"/>
                <w:b/>
                <w:szCs w:val="20"/>
              </w:rPr>
              <w:t xml:space="preserve"> (총 3</w:t>
            </w:r>
            <w:r w:rsidR="00BC0AA6">
              <w:rPr>
                <w:b/>
                <w:szCs w:val="20"/>
              </w:rPr>
              <w:t>0</w:t>
            </w:r>
            <w:r w:rsidR="00D20796" w:rsidRPr="00D20796">
              <w:rPr>
                <w:rFonts w:hint="eastAsia"/>
                <w:b/>
                <w:szCs w:val="20"/>
              </w:rPr>
              <w:t>점)</w:t>
            </w:r>
          </w:p>
          <w:p w14:paraId="11C0F4DD" w14:textId="0B475313" w:rsidR="00BC0AA6" w:rsidRDefault="00BC0AA6" w:rsidP="00BC0AA6">
            <w:pPr>
              <w:rPr>
                <w:b/>
                <w:szCs w:val="20"/>
              </w:rPr>
            </w:pPr>
            <w:r>
              <w:rPr>
                <w:rFonts w:hint="eastAsia"/>
                <w:b/>
                <w:szCs w:val="20"/>
              </w:rPr>
              <w:t xml:space="preserve"> </w:t>
            </w:r>
            <w:r>
              <w:rPr>
                <w:b/>
                <w:szCs w:val="20"/>
              </w:rPr>
              <w:t xml:space="preserve">- </w:t>
            </w:r>
            <w:r>
              <w:rPr>
                <w:rFonts w:hint="eastAsia"/>
                <w:b/>
                <w:szCs w:val="20"/>
              </w:rPr>
              <w:t>멘티에 대한 효과(</w:t>
            </w:r>
            <w:r>
              <w:rPr>
                <w:b/>
                <w:szCs w:val="20"/>
              </w:rPr>
              <w:t>15</w:t>
            </w:r>
            <w:r>
              <w:rPr>
                <w:rFonts w:hint="eastAsia"/>
                <w:b/>
                <w:szCs w:val="20"/>
              </w:rPr>
              <w:t>점)</w:t>
            </w:r>
          </w:p>
          <w:p w14:paraId="67ED74A9" w14:textId="0A7D8E40" w:rsidR="00BC0AA6" w:rsidRDefault="00BC0AA6" w:rsidP="00BC0AA6">
            <w:pPr>
              <w:rPr>
                <w:b/>
                <w:szCs w:val="20"/>
              </w:rPr>
            </w:pPr>
            <w:r>
              <w:rPr>
                <w:rFonts w:hint="eastAsia"/>
                <w:b/>
                <w:szCs w:val="20"/>
              </w:rPr>
              <w:t xml:space="preserve"> </w:t>
            </w:r>
            <w:r>
              <w:rPr>
                <w:b/>
                <w:szCs w:val="20"/>
              </w:rPr>
              <w:t xml:space="preserve">- </w:t>
            </w:r>
            <w:r>
              <w:rPr>
                <w:rFonts w:hint="eastAsia"/>
                <w:b/>
                <w:szCs w:val="20"/>
              </w:rPr>
              <w:t>멘토에 대한 효과(</w:t>
            </w:r>
            <w:r>
              <w:rPr>
                <w:b/>
                <w:szCs w:val="20"/>
              </w:rPr>
              <w:t>15</w:t>
            </w:r>
            <w:r>
              <w:rPr>
                <w:rFonts w:hint="eastAsia"/>
                <w:b/>
                <w:szCs w:val="20"/>
              </w:rPr>
              <w:t>점)</w:t>
            </w:r>
          </w:p>
          <w:p w14:paraId="1B500CCB" w14:textId="2AAEDF80" w:rsidR="00BC0AA6" w:rsidRPr="00D20796" w:rsidRDefault="00BC0AA6" w:rsidP="00BC0AA6">
            <w:pPr>
              <w:rPr>
                <w:b/>
                <w:szCs w:val="20"/>
              </w:rPr>
            </w:pPr>
          </w:p>
        </w:tc>
      </w:tr>
      <w:tr w:rsidR="004952B0" w14:paraId="10FB8C37" w14:textId="77777777" w:rsidTr="001C237F">
        <w:trPr>
          <w:trHeight w:val="70"/>
        </w:trPr>
        <w:tc>
          <w:tcPr>
            <w:tcW w:w="9016" w:type="dxa"/>
          </w:tcPr>
          <w:p w14:paraId="13BFD3AC" w14:textId="6F4BE760" w:rsidR="00BC0AA6" w:rsidRPr="001C237F" w:rsidRDefault="00BC0AA6" w:rsidP="00BC0AA6">
            <w:pPr>
              <w:rPr>
                <w:b/>
                <w:bCs/>
                <w:szCs w:val="20"/>
                <w:u w:val="single"/>
              </w:rPr>
            </w:pPr>
            <w:r w:rsidRPr="001C237F">
              <w:rPr>
                <w:rFonts w:hint="eastAsia"/>
                <w:b/>
                <w:bCs/>
                <w:szCs w:val="20"/>
                <w:u w:val="single"/>
              </w:rPr>
              <w:t>1</w:t>
            </w:r>
            <w:r w:rsidRPr="001C237F">
              <w:rPr>
                <w:b/>
                <w:bCs/>
                <w:szCs w:val="20"/>
                <w:u w:val="single"/>
              </w:rPr>
              <w:t>) 멘티에 대한 효과</w:t>
            </w:r>
          </w:p>
          <w:p w14:paraId="41281ECA" w14:textId="20F31268" w:rsidR="00BC0AA6" w:rsidRDefault="00BC0AA6" w:rsidP="00BC0AA6">
            <w:pPr>
              <w:rPr>
                <w:b/>
                <w:bCs/>
                <w:szCs w:val="20"/>
              </w:rPr>
            </w:pPr>
            <w:r w:rsidRPr="00BC0AA6">
              <w:rPr>
                <w:rFonts w:hint="eastAsia"/>
                <w:b/>
                <w:bCs/>
                <w:szCs w:val="20"/>
              </w:rPr>
              <w:t>첫째</w:t>
            </w:r>
            <w:r w:rsidRPr="00BC0AA6">
              <w:rPr>
                <w:b/>
                <w:bCs/>
                <w:szCs w:val="20"/>
              </w:rPr>
              <w:t>, 무엇보다 맡은 업무에 대한 지식 습득과 스킬, 노하우 학습이 용이합니다.</w:t>
            </w:r>
            <w:r w:rsidRPr="00BC0AA6">
              <w:rPr>
                <w:szCs w:val="20"/>
              </w:rPr>
              <w:t xml:space="preserve"> 멘토링은 회사 직급의 상하관계라기보다, 끈끈하고 인간적인 선후배관계 속에서 이루어지게 됩니다. 그래서 멘티는 다른 상사에게 질문할 때보다 </w:t>
            </w:r>
            <w:r w:rsidRPr="00BC0AA6">
              <w:rPr>
                <w:b/>
                <w:bCs/>
                <w:szCs w:val="20"/>
              </w:rPr>
              <w:t xml:space="preserve">멘토에 대해 부담감을 크게 느끼지 않으면서도 멘티 자신의 업무 피드백을 손쉽게 얻을 수 있기 때문입니다. </w:t>
            </w:r>
          </w:p>
          <w:p w14:paraId="2815D74E" w14:textId="77777777" w:rsidR="00BC0AA6" w:rsidRPr="00BC0AA6" w:rsidRDefault="00BC0AA6" w:rsidP="00BC0AA6">
            <w:pPr>
              <w:rPr>
                <w:b/>
                <w:bCs/>
                <w:szCs w:val="20"/>
              </w:rPr>
            </w:pPr>
          </w:p>
          <w:p w14:paraId="3B31F2CA" w14:textId="182D9CFD" w:rsidR="00BC0AA6" w:rsidRDefault="00BC0AA6" w:rsidP="00BC0AA6">
            <w:pPr>
              <w:rPr>
                <w:szCs w:val="20"/>
              </w:rPr>
            </w:pPr>
            <w:r w:rsidRPr="00BC0AA6">
              <w:rPr>
                <w:rFonts w:hint="eastAsia"/>
                <w:b/>
                <w:bCs/>
                <w:szCs w:val="20"/>
              </w:rPr>
              <w:t>둘째</w:t>
            </w:r>
            <w:r w:rsidRPr="00BC0AA6">
              <w:rPr>
                <w:b/>
                <w:bCs/>
                <w:szCs w:val="20"/>
              </w:rPr>
              <w:t>, 멘티가 신속하게 회사 적응이 가능하도록 합니다.</w:t>
            </w:r>
            <w:r w:rsidRPr="00BC0AA6">
              <w:rPr>
                <w:szCs w:val="20"/>
              </w:rPr>
              <w:t xml:space="preserve"> 새로운 조직에 들어갔을 때, 직원들에게 무엇을 기대하는지 또는 직원들이 무엇을 하면 안 되는지에 대한 정보는 쉽게 알 수가 없</w:t>
            </w:r>
            <w:r>
              <w:rPr>
                <w:rFonts w:hint="eastAsia"/>
                <w:szCs w:val="20"/>
              </w:rPr>
              <w:t>습니다.</w:t>
            </w:r>
            <w:r>
              <w:rPr>
                <w:szCs w:val="20"/>
              </w:rPr>
              <w:t xml:space="preserve"> </w:t>
            </w:r>
            <w:r>
              <w:rPr>
                <w:rFonts w:hint="eastAsia"/>
                <w:szCs w:val="20"/>
              </w:rPr>
              <w:t>그</w:t>
            </w:r>
            <w:r w:rsidRPr="00BC0AA6">
              <w:rPr>
                <w:szCs w:val="20"/>
              </w:rPr>
              <w:t xml:space="preserve">래서 </w:t>
            </w:r>
            <w:r w:rsidRPr="00BC0AA6">
              <w:rPr>
                <w:b/>
                <w:bCs/>
                <w:szCs w:val="20"/>
              </w:rPr>
              <w:t xml:space="preserve">신입사원은 새로운 조직분위기에 적응하기 위해서 많은 시행착오를 겪어야만 합니다. 그러나 회사에 대해 먼저 경험한 선배사원인 멘토가 조직의 룰(Rule)에 대해 조언해 준다면 조직에 적응하는 것이 훨씬 수월할 </w:t>
            </w:r>
            <w:r w:rsidRPr="00BC0AA6">
              <w:rPr>
                <w:rFonts w:hint="eastAsia"/>
                <w:b/>
                <w:bCs/>
                <w:szCs w:val="20"/>
              </w:rPr>
              <w:t>것입니다</w:t>
            </w:r>
            <w:r w:rsidRPr="00BC0AA6">
              <w:rPr>
                <w:b/>
                <w:bCs/>
                <w:szCs w:val="20"/>
              </w:rPr>
              <w:t>.</w:t>
            </w:r>
            <w:r w:rsidRPr="00BC0AA6">
              <w:rPr>
                <w:szCs w:val="20"/>
              </w:rPr>
              <w:t xml:space="preserve"> 그리고 전반적인 회사 생활이나 담당 업무에 대해 상시적으로 조언을 얻으면서 자신감을 가지고 회사 생활을 할 수 있게 합니다. </w:t>
            </w:r>
          </w:p>
          <w:p w14:paraId="28EC6436" w14:textId="77777777" w:rsidR="00BC0AA6" w:rsidRPr="00BC0AA6" w:rsidRDefault="00BC0AA6" w:rsidP="00BC0AA6">
            <w:pPr>
              <w:rPr>
                <w:szCs w:val="20"/>
              </w:rPr>
            </w:pPr>
          </w:p>
          <w:p w14:paraId="063C0D32" w14:textId="77777777" w:rsidR="00BC0AA6" w:rsidRPr="001C237F" w:rsidRDefault="00BC0AA6" w:rsidP="00BC0AA6">
            <w:pPr>
              <w:rPr>
                <w:b/>
                <w:bCs/>
                <w:szCs w:val="20"/>
              </w:rPr>
            </w:pPr>
            <w:r w:rsidRPr="001C237F">
              <w:rPr>
                <w:rFonts w:hint="eastAsia"/>
                <w:b/>
                <w:bCs/>
                <w:szCs w:val="20"/>
              </w:rPr>
              <w:t>셋째</w:t>
            </w:r>
            <w:r w:rsidRPr="001C237F">
              <w:rPr>
                <w:b/>
                <w:bCs/>
                <w:szCs w:val="20"/>
              </w:rPr>
              <w:t>, 멘토링은 검증된 우수한 능력의 멘토로부터 학습하고 조언을 듣게 됩니다.</w:t>
            </w:r>
            <w:r w:rsidRPr="00BC0AA6">
              <w:rPr>
                <w:szCs w:val="20"/>
              </w:rPr>
              <w:t xml:space="preserve"> 그래서 멘티 자신의 능력 개발을 조속히 향상시키고 경력 개발 및 멘티의 가치를 높여줄 수 있습니다. </w:t>
            </w:r>
            <w:r w:rsidRPr="001C237F">
              <w:rPr>
                <w:b/>
                <w:bCs/>
                <w:szCs w:val="20"/>
              </w:rPr>
              <w:t xml:space="preserve">업무 수행 과정에서 멘토와 직접적으로 상호작용하면서 관련 지식과 스킬을 보다 빨리 학습하여 단기간에 업무 능력을 향상시킬 수 있습니다. 이를 통해, 회사에서 높은 성과를 발휘할 수 있으며, 승진이나 높은 보상을 받는 이점을 누릴 수 있습니다. </w:t>
            </w:r>
          </w:p>
          <w:p w14:paraId="5B74A82C" w14:textId="77777777" w:rsidR="00BC0AA6" w:rsidRDefault="00BC0AA6" w:rsidP="00BC0AA6">
            <w:pPr>
              <w:rPr>
                <w:szCs w:val="20"/>
              </w:rPr>
            </w:pPr>
          </w:p>
          <w:p w14:paraId="48D2FA86" w14:textId="2BB2A48A" w:rsidR="00BC0AA6" w:rsidRPr="001C237F" w:rsidRDefault="001C237F" w:rsidP="00BC0AA6">
            <w:pPr>
              <w:rPr>
                <w:b/>
                <w:bCs/>
                <w:szCs w:val="20"/>
                <w:u w:val="single"/>
              </w:rPr>
            </w:pPr>
            <w:r w:rsidRPr="001C237F">
              <w:rPr>
                <w:b/>
                <w:bCs/>
                <w:szCs w:val="20"/>
                <w:u w:val="single"/>
              </w:rPr>
              <w:t>2</w:t>
            </w:r>
            <w:r w:rsidR="00BC0AA6" w:rsidRPr="001C237F">
              <w:rPr>
                <w:b/>
                <w:bCs/>
                <w:szCs w:val="20"/>
                <w:u w:val="single"/>
              </w:rPr>
              <w:t>) 멘토에 대한 효과</w:t>
            </w:r>
          </w:p>
          <w:p w14:paraId="60E1CBD5" w14:textId="405CB4FC" w:rsidR="00BC0AA6" w:rsidRDefault="00BC0AA6" w:rsidP="00BC0AA6">
            <w:pPr>
              <w:rPr>
                <w:b/>
                <w:bCs/>
                <w:szCs w:val="20"/>
              </w:rPr>
            </w:pPr>
            <w:r w:rsidRPr="001C237F">
              <w:rPr>
                <w:b/>
                <w:bCs/>
                <w:szCs w:val="20"/>
              </w:rPr>
              <w:t>첫째, 멘토는 멘토링 활동을 수행하면서 자신의 리더십을 향상시킬 수 있습니다</w:t>
            </w:r>
            <w:r w:rsidRPr="00BC0AA6">
              <w:rPr>
                <w:szCs w:val="20"/>
              </w:rPr>
              <w:t xml:space="preserve">. 비록 한두명의 멘티를 대상으로 하는 것이지만, 업무지시, 업무성과 점검, 업무의 권한위임, 멘티와 함께 목표를 설정하는 등 다양한 경영상의 활동을 진행하면서 </w:t>
            </w:r>
            <w:r w:rsidRPr="001C237F">
              <w:rPr>
                <w:b/>
                <w:bCs/>
                <w:szCs w:val="20"/>
              </w:rPr>
              <w:t xml:space="preserve">멘토는 자신에게 맞는 리더십 스타일을 스스로 파악할 수 있습니다. 이러한 멘토로서의 리더십 경험은 관리자나 리더의 지위에 올랐을 때 큰 자산이 될 수 있습니다. </w:t>
            </w:r>
          </w:p>
          <w:p w14:paraId="3F9803EF" w14:textId="77777777" w:rsidR="001C237F" w:rsidRPr="001C237F" w:rsidRDefault="001C237F" w:rsidP="00BC0AA6">
            <w:pPr>
              <w:rPr>
                <w:b/>
                <w:bCs/>
                <w:szCs w:val="20"/>
              </w:rPr>
            </w:pPr>
          </w:p>
          <w:p w14:paraId="51558C76" w14:textId="45DBC03D" w:rsidR="00BC0AA6" w:rsidRDefault="00BC0AA6" w:rsidP="00BC0AA6">
            <w:pPr>
              <w:rPr>
                <w:szCs w:val="20"/>
              </w:rPr>
            </w:pPr>
            <w:r w:rsidRPr="001C237F">
              <w:rPr>
                <w:rFonts w:hint="eastAsia"/>
                <w:b/>
                <w:bCs/>
                <w:szCs w:val="20"/>
              </w:rPr>
              <w:t>둘째</w:t>
            </w:r>
            <w:r w:rsidRPr="001C237F">
              <w:rPr>
                <w:b/>
                <w:bCs/>
                <w:szCs w:val="20"/>
              </w:rPr>
              <w:t>, 멘토는 다양한 성별, 세대, 이력, 가치, 스타일, 전문성을 가진 멘티들과 함께함으로써 대인관계의 폭을 넓히고, 동시에 다양한 사람들에 대한 이해를 높일 수 있습니다.</w:t>
            </w:r>
            <w:r w:rsidRPr="00BC0AA6">
              <w:rPr>
                <w:szCs w:val="20"/>
              </w:rPr>
              <w:t xml:space="preserve"> 멘토링을 통해 신세대 직원들, 밀레니엄 세대들의 특성을 직접 체험하고, 이들의 가치관이나 관점을 이해하는 경험은 멘토의 대인 관계 기술을 높일 수 있습니다.</w:t>
            </w:r>
          </w:p>
          <w:p w14:paraId="1A6ACAE4" w14:textId="77777777" w:rsidR="001C237F" w:rsidRPr="00BC0AA6" w:rsidRDefault="001C237F" w:rsidP="00BC0AA6">
            <w:pPr>
              <w:rPr>
                <w:szCs w:val="20"/>
              </w:rPr>
            </w:pPr>
          </w:p>
          <w:p w14:paraId="015E1295" w14:textId="2E6CD9FA" w:rsidR="001559AC" w:rsidRPr="00D20796" w:rsidRDefault="00BC0AA6" w:rsidP="00BC0AA6">
            <w:pPr>
              <w:rPr>
                <w:szCs w:val="20"/>
              </w:rPr>
            </w:pPr>
            <w:r w:rsidRPr="001C237F">
              <w:rPr>
                <w:rFonts w:hint="eastAsia"/>
                <w:b/>
                <w:bCs/>
                <w:szCs w:val="20"/>
              </w:rPr>
              <w:t>셋째</w:t>
            </w:r>
            <w:r w:rsidRPr="001C237F">
              <w:rPr>
                <w:b/>
                <w:bCs/>
                <w:szCs w:val="20"/>
              </w:rPr>
              <w:t>, 새로운 지식을 확보할 수 있습니다.</w:t>
            </w:r>
            <w:r w:rsidRPr="00BC0AA6">
              <w:rPr>
                <w:szCs w:val="20"/>
              </w:rPr>
              <w:t xml:space="preserve"> </w:t>
            </w:r>
            <w:r w:rsidRPr="001C237F">
              <w:rPr>
                <w:b/>
                <w:bCs/>
                <w:szCs w:val="20"/>
              </w:rPr>
              <w:t>멘토는 새로운 지식을 갖고 있는 멘티와 함께함으로</w:t>
            </w:r>
            <w:r w:rsidRPr="001C237F">
              <w:rPr>
                <w:b/>
                <w:bCs/>
                <w:szCs w:val="20"/>
              </w:rPr>
              <w:lastRenderedPageBreak/>
              <w:t>써 자신의 노후화된 지식을 보완할 수 있습니다.</w:t>
            </w:r>
            <w:r w:rsidRPr="00BC0AA6">
              <w:rPr>
                <w:szCs w:val="20"/>
              </w:rPr>
              <w:t xml:space="preserve"> 또한 ‘남을 가르치면서 자신도 배운다’는 말처럼 멘티가 멘토에게 업무에 대해 이런저런 질문을 하게 되면 멘토는 이에 대한 답을 해주기 위해 질문에 대한 자신의 생각과 지식을 다시 한번 정리하게 되는데, 이러한 과정 속에서 멘토의 지식은 넓어지고 사고의 힘도 커질 수 있습니다. </w:t>
            </w:r>
          </w:p>
        </w:tc>
      </w:tr>
      <w:tr w:rsidR="001559AC" w14:paraId="0BB091F3" w14:textId="77777777" w:rsidTr="00F023F2">
        <w:tc>
          <w:tcPr>
            <w:tcW w:w="9016" w:type="dxa"/>
            <w:shd w:val="clear" w:color="auto" w:fill="FFE599" w:themeFill="accent4" w:themeFillTint="66"/>
          </w:tcPr>
          <w:p w14:paraId="1D3EC24C" w14:textId="77777777" w:rsidR="001559AC" w:rsidRDefault="001559AC" w:rsidP="00F023F2">
            <w:pPr>
              <w:rPr>
                <w:b/>
                <w:szCs w:val="20"/>
              </w:rPr>
            </w:pPr>
            <w:r>
              <w:rPr>
                <w:rFonts w:hint="eastAsia"/>
                <w:b/>
                <w:szCs w:val="20"/>
              </w:rPr>
              <w:lastRenderedPageBreak/>
              <w:t>세부 채점</w:t>
            </w:r>
          </w:p>
        </w:tc>
      </w:tr>
      <w:tr w:rsidR="001559AC" w:rsidRPr="006C43AB" w14:paraId="406A9EA0" w14:textId="77777777" w:rsidTr="00F023F2">
        <w:tc>
          <w:tcPr>
            <w:tcW w:w="9016" w:type="dxa"/>
          </w:tcPr>
          <w:p w14:paraId="0FDBD92E" w14:textId="257749EC" w:rsidR="00D20796" w:rsidRPr="00060ED5" w:rsidRDefault="00D20796" w:rsidP="00D20796">
            <w:pPr>
              <w:rPr>
                <w:b/>
                <w:color w:val="0070C0"/>
              </w:rPr>
            </w:pPr>
            <w:r>
              <w:rPr>
                <w:rFonts w:hint="eastAsia"/>
                <w:b/>
                <w:color w:val="0070C0"/>
              </w:rPr>
              <w:t xml:space="preserve">* </w:t>
            </w:r>
            <w:r w:rsidRPr="00060ED5">
              <w:rPr>
                <w:rFonts w:hint="eastAsia"/>
                <w:b/>
                <w:color w:val="0070C0"/>
              </w:rPr>
              <w:t xml:space="preserve">참고 사항 : </w:t>
            </w:r>
            <w:r w:rsidR="00BC0AA6">
              <w:rPr>
                <w:b/>
                <w:color w:val="0070C0"/>
              </w:rPr>
              <w:t>6</w:t>
            </w:r>
            <w:r>
              <w:rPr>
                <w:rFonts w:hint="eastAsia"/>
                <w:b/>
                <w:color w:val="0070C0"/>
              </w:rPr>
              <w:t>차시</w:t>
            </w:r>
          </w:p>
          <w:p w14:paraId="002776E5" w14:textId="77777777" w:rsidR="00D20796" w:rsidRPr="00060ED5" w:rsidRDefault="00D20796" w:rsidP="00D20796">
            <w:pPr>
              <w:rPr>
                <w:b/>
                <w:color w:val="0070C0"/>
              </w:rPr>
            </w:pPr>
            <w:r>
              <w:rPr>
                <w:rFonts w:hint="eastAsia"/>
                <w:b/>
                <w:color w:val="0070C0"/>
              </w:rPr>
              <w:t xml:space="preserve">* </w:t>
            </w:r>
            <w:r w:rsidRPr="00060ED5">
              <w:rPr>
                <w:rFonts w:hint="eastAsia"/>
                <w:b/>
                <w:color w:val="0070C0"/>
              </w:rPr>
              <w:t>세부 채점 사항</w:t>
            </w:r>
            <w:r w:rsidRPr="00060ED5">
              <w:rPr>
                <w:rFonts w:asciiTheme="minorEastAsia" w:hAnsiTheme="minorEastAsia" w:hint="eastAsia"/>
                <w:b/>
                <w:bCs/>
                <w:color w:val="0070C0"/>
                <w:szCs w:val="20"/>
              </w:rPr>
              <w:t>(부분점수 있음, 기본점수 없음)</w:t>
            </w:r>
          </w:p>
          <w:p w14:paraId="0508DB5E" w14:textId="131C8A95" w:rsidR="00D20796" w:rsidRPr="00060ED5" w:rsidRDefault="00D20796" w:rsidP="00D20796">
            <w:pPr>
              <w:rPr>
                <w:b/>
                <w:color w:val="0070C0"/>
              </w:rPr>
            </w:pPr>
            <w:r w:rsidRPr="00060ED5">
              <w:rPr>
                <w:rFonts w:hint="eastAsia"/>
                <w:b/>
                <w:color w:val="0070C0"/>
              </w:rPr>
              <w:t xml:space="preserve">- 세부 채점에 맞추어 모두 작성 시 총 </w:t>
            </w:r>
            <w:r>
              <w:rPr>
                <w:b/>
                <w:color w:val="0070C0"/>
              </w:rPr>
              <w:t>3</w:t>
            </w:r>
            <w:r w:rsidR="00BC0AA6">
              <w:rPr>
                <w:b/>
                <w:color w:val="0070C0"/>
              </w:rPr>
              <w:t>0</w:t>
            </w:r>
            <w:r w:rsidRPr="00060ED5">
              <w:rPr>
                <w:rFonts w:hint="eastAsia"/>
                <w:b/>
                <w:color w:val="0070C0"/>
              </w:rPr>
              <w:t>점</w:t>
            </w:r>
          </w:p>
          <w:p w14:paraId="3FD44867" w14:textId="77777777" w:rsidR="00D20796" w:rsidRDefault="00D20796" w:rsidP="001559AC">
            <w:pPr>
              <w:widowControl/>
              <w:wordWrap/>
              <w:autoSpaceDE/>
              <w:autoSpaceDN/>
              <w:ind w:right="20"/>
              <w:rPr>
                <w:szCs w:val="20"/>
              </w:rPr>
            </w:pPr>
          </w:p>
          <w:p w14:paraId="4DEA7E2B" w14:textId="4CAB6EFC" w:rsidR="00DC5F76" w:rsidRPr="00DC5F76" w:rsidRDefault="00DC5F76" w:rsidP="00DC5F76">
            <w:pPr>
              <w:pStyle w:val="a7"/>
              <w:spacing w:before="0" w:beforeAutospacing="0" w:after="0" w:afterAutospacing="0"/>
              <w:rPr>
                <w:rFonts w:asciiTheme="majorHAnsi" w:eastAsiaTheme="majorHAnsi" w:hAnsiTheme="majorHAnsi"/>
              </w:rPr>
            </w:pPr>
            <w:r w:rsidRPr="00A62B62">
              <w:rPr>
                <w:rFonts w:asciiTheme="majorHAnsi" w:eastAsiaTheme="majorHAnsi" w:hAnsiTheme="majorHAnsi" w:hint="eastAsia"/>
                <w:sz w:val="20"/>
                <w:szCs w:val="20"/>
              </w:rPr>
              <w:t xml:space="preserve">◆ </w:t>
            </w:r>
            <w:r w:rsidR="001C237F">
              <w:rPr>
                <w:rFonts w:asciiTheme="majorHAnsi" w:eastAsiaTheme="majorHAnsi" w:hAnsiTheme="majorHAnsi" w:hint="eastAsia"/>
                <w:sz w:val="20"/>
                <w:szCs w:val="20"/>
              </w:rPr>
              <w:t>멘티에 대한 멘토링의 효과</w:t>
            </w:r>
            <w:r>
              <w:rPr>
                <w:rFonts w:asciiTheme="majorHAnsi" w:eastAsiaTheme="majorHAnsi" w:hAnsiTheme="majorHAnsi" w:hint="eastAsia"/>
                <w:sz w:val="20"/>
                <w:szCs w:val="20"/>
              </w:rPr>
              <w:t xml:space="preserve"> (</w:t>
            </w:r>
            <w:r>
              <w:rPr>
                <w:rFonts w:asciiTheme="majorHAnsi" w:eastAsiaTheme="majorHAnsi" w:hAnsiTheme="majorHAnsi"/>
                <w:sz w:val="20"/>
                <w:szCs w:val="20"/>
              </w:rPr>
              <w:t>1</w:t>
            </w:r>
            <w:r w:rsidR="001C237F">
              <w:rPr>
                <w:rFonts w:asciiTheme="majorHAnsi" w:eastAsiaTheme="majorHAnsi" w:hAnsiTheme="majorHAnsi"/>
                <w:sz w:val="20"/>
                <w:szCs w:val="20"/>
              </w:rPr>
              <w:t>5</w:t>
            </w:r>
            <w:r>
              <w:rPr>
                <w:rFonts w:asciiTheme="majorHAnsi" w:eastAsiaTheme="majorHAnsi" w:hAnsiTheme="majorHAnsi" w:hint="eastAsia"/>
                <w:sz w:val="20"/>
                <w:szCs w:val="20"/>
              </w:rPr>
              <w:t>점)</w:t>
            </w:r>
          </w:p>
          <w:p w14:paraId="66054F17" w14:textId="1401CEE9" w:rsidR="001C237F" w:rsidRDefault="001C237F" w:rsidP="001C237F">
            <w:pPr>
              <w:widowControl/>
              <w:wordWrap/>
              <w:autoSpaceDE/>
              <w:autoSpaceDN/>
              <w:ind w:right="20"/>
              <w:rPr>
                <w:szCs w:val="20"/>
              </w:rPr>
            </w:pPr>
            <w:r>
              <w:rPr>
                <w:rFonts w:hint="eastAsia"/>
                <w:szCs w:val="20"/>
              </w:rPr>
              <w:t xml:space="preserve">- 굵은 글씨 포함하여 </w:t>
            </w:r>
            <w:r>
              <w:rPr>
                <w:szCs w:val="20"/>
              </w:rPr>
              <w:t>3</w:t>
            </w:r>
            <w:r>
              <w:rPr>
                <w:rFonts w:hint="eastAsia"/>
                <w:szCs w:val="20"/>
              </w:rPr>
              <w:t xml:space="preserve">가지 항목과 설명 작성 시 </w:t>
            </w:r>
            <w:r>
              <w:rPr>
                <w:szCs w:val="20"/>
              </w:rPr>
              <w:t>15</w:t>
            </w:r>
            <w:r>
              <w:rPr>
                <w:rFonts w:hint="eastAsia"/>
                <w:szCs w:val="20"/>
              </w:rPr>
              <w:t>점</w:t>
            </w:r>
          </w:p>
          <w:p w14:paraId="74B82149" w14:textId="497E5AA7" w:rsidR="001C237F" w:rsidRDefault="001C237F" w:rsidP="001C237F">
            <w:pPr>
              <w:widowControl/>
              <w:wordWrap/>
              <w:autoSpaceDE/>
              <w:autoSpaceDN/>
              <w:ind w:right="20"/>
              <w:rPr>
                <w:szCs w:val="20"/>
              </w:rPr>
            </w:pPr>
            <w:r>
              <w:rPr>
                <w:rFonts w:hint="eastAsia"/>
                <w:szCs w:val="20"/>
              </w:rPr>
              <w:t>-</w:t>
            </w:r>
            <w:r>
              <w:rPr>
                <w:szCs w:val="20"/>
              </w:rPr>
              <w:t xml:space="preserve"> </w:t>
            </w:r>
            <w:r>
              <w:rPr>
                <w:rFonts w:hint="eastAsia"/>
                <w:szCs w:val="20"/>
              </w:rPr>
              <w:t xml:space="preserve">굵은 글씨 제외하고 항목과 설명 작성 시 </w:t>
            </w:r>
            <w:r>
              <w:rPr>
                <w:szCs w:val="20"/>
              </w:rPr>
              <w:t>12</w:t>
            </w:r>
          </w:p>
          <w:p w14:paraId="1C882BFD" w14:textId="028463B7" w:rsidR="00DC5F76" w:rsidRDefault="001C237F" w:rsidP="001C237F">
            <w:pPr>
              <w:widowControl/>
              <w:wordWrap/>
              <w:autoSpaceDE/>
              <w:autoSpaceDN/>
              <w:ind w:right="20"/>
              <w:rPr>
                <w:szCs w:val="20"/>
              </w:rPr>
            </w:pPr>
            <w:r>
              <w:rPr>
                <w:rFonts w:hint="eastAsia"/>
                <w:szCs w:val="20"/>
              </w:rPr>
              <w:t xml:space="preserve">- 굵은 글씨 제외하고 항목만 작성 시 각 </w:t>
            </w:r>
            <w:r>
              <w:rPr>
                <w:szCs w:val="20"/>
              </w:rPr>
              <w:t>9</w:t>
            </w:r>
            <w:r>
              <w:rPr>
                <w:rFonts w:hint="eastAsia"/>
                <w:szCs w:val="20"/>
              </w:rPr>
              <w:t>점</w:t>
            </w:r>
          </w:p>
          <w:p w14:paraId="526DC5C0" w14:textId="77777777" w:rsidR="001C237F" w:rsidRDefault="001C237F" w:rsidP="001C237F">
            <w:pPr>
              <w:widowControl/>
              <w:wordWrap/>
              <w:autoSpaceDE/>
              <w:autoSpaceDN/>
              <w:ind w:right="20"/>
              <w:rPr>
                <w:szCs w:val="20"/>
              </w:rPr>
            </w:pPr>
          </w:p>
          <w:p w14:paraId="2F0C5736" w14:textId="1B40465E" w:rsidR="00DC5F76" w:rsidRPr="00DC5F76" w:rsidRDefault="00DC5F76" w:rsidP="00DC5F76">
            <w:pPr>
              <w:pStyle w:val="a7"/>
              <w:spacing w:before="0" w:beforeAutospacing="0" w:after="0" w:afterAutospacing="0"/>
              <w:rPr>
                <w:rFonts w:asciiTheme="majorHAnsi" w:eastAsiaTheme="majorHAnsi" w:hAnsiTheme="majorHAnsi"/>
              </w:rPr>
            </w:pPr>
            <w:r w:rsidRPr="00A62B62">
              <w:rPr>
                <w:rFonts w:asciiTheme="majorHAnsi" w:eastAsiaTheme="majorHAnsi" w:hAnsiTheme="majorHAnsi" w:hint="eastAsia"/>
                <w:sz w:val="20"/>
                <w:szCs w:val="20"/>
              </w:rPr>
              <w:t xml:space="preserve">◆ </w:t>
            </w:r>
            <w:r w:rsidR="001C237F">
              <w:rPr>
                <w:rFonts w:asciiTheme="majorHAnsi" w:eastAsiaTheme="majorHAnsi" w:hAnsiTheme="majorHAnsi" w:hint="eastAsia"/>
                <w:sz w:val="20"/>
                <w:szCs w:val="20"/>
              </w:rPr>
              <w:t>멘토에 대한 멘토링의 효과 (</w:t>
            </w:r>
            <w:r w:rsidR="001C237F">
              <w:rPr>
                <w:rFonts w:asciiTheme="majorHAnsi" w:eastAsiaTheme="majorHAnsi" w:hAnsiTheme="majorHAnsi"/>
                <w:sz w:val="20"/>
                <w:szCs w:val="20"/>
              </w:rPr>
              <w:t>15</w:t>
            </w:r>
            <w:r w:rsidR="001C237F">
              <w:rPr>
                <w:rFonts w:asciiTheme="majorHAnsi" w:eastAsiaTheme="majorHAnsi" w:hAnsiTheme="majorHAnsi" w:hint="eastAsia"/>
                <w:sz w:val="20"/>
                <w:szCs w:val="20"/>
              </w:rPr>
              <w:t>점)</w:t>
            </w:r>
          </w:p>
          <w:p w14:paraId="6855F3B4" w14:textId="77777777" w:rsidR="001C237F" w:rsidRDefault="001C237F" w:rsidP="001C237F">
            <w:pPr>
              <w:widowControl/>
              <w:wordWrap/>
              <w:autoSpaceDE/>
              <w:autoSpaceDN/>
              <w:ind w:right="20"/>
              <w:rPr>
                <w:szCs w:val="20"/>
              </w:rPr>
            </w:pPr>
            <w:r>
              <w:rPr>
                <w:rFonts w:hint="eastAsia"/>
                <w:szCs w:val="20"/>
              </w:rPr>
              <w:t xml:space="preserve">- 굵은 글씨 포함하여 </w:t>
            </w:r>
            <w:r>
              <w:rPr>
                <w:szCs w:val="20"/>
              </w:rPr>
              <w:t>3</w:t>
            </w:r>
            <w:r>
              <w:rPr>
                <w:rFonts w:hint="eastAsia"/>
                <w:szCs w:val="20"/>
              </w:rPr>
              <w:t xml:space="preserve">가지 항목과 설명 작성 시 </w:t>
            </w:r>
            <w:r>
              <w:rPr>
                <w:szCs w:val="20"/>
              </w:rPr>
              <w:t>15</w:t>
            </w:r>
            <w:r>
              <w:rPr>
                <w:rFonts w:hint="eastAsia"/>
                <w:szCs w:val="20"/>
              </w:rPr>
              <w:t>점</w:t>
            </w:r>
          </w:p>
          <w:p w14:paraId="447332BB" w14:textId="77777777" w:rsidR="001C237F" w:rsidRDefault="001C237F" w:rsidP="001C237F">
            <w:pPr>
              <w:widowControl/>
              <w:wordWrap/>
              <w:autoSpaceDE/>
              <w:autoSpaceDN/>
              <w:ind w:right="20"/>
              <w:rPr>
                <w:szCs w:val="20"/>
              </w:rPr>
            </w:pPr>
            <w:r>
              <w:rPr>
                <w:rFonts w:hint="eastAsia"/>
                <w:szCs w:val="20"/>
              </w:rPr>
              <w:t>-</w:t>
            </w:r>
            <w:r>
              <w:rPr>
                <w:szCs w:val="20"/>
              </w:rPr>
              <w:t xml:space="preserve"> </w:t>
            </w:r>
            <w:r>
              <w:rPr>
                <w:rFonts w:hint="eastAsia"/>
                <w:szCs w:val="20"/>
              </w:rPr>
              <w:t xml:space="preserve">굵은 글씨 제외하고 항목과 설명 작성 시 </w:t>
            </w:r>
            <w:r>
              <w:rPr>
                <w:szCs w:val="20"/>
              </w:rPr>
              <w:t>12</w:t>
            </w:r>
          </w:p>
          <w:p w14:paraId="56E8EA1F" w14:textId="2387F672" w:rsidR="00DC5F76" w:rsidRPr="006C43AB" w:rsidRDefault="001C237F" w:rsidP="001C237F">
            <w:pPr>
              <w:widowControl/>
              <w:wordWrap/>
              <w:autoSpaceDE/>
              <w:autoSpaceDN/>
              <w:ind w:right="20"/>
              <w:rPr>
                <w:szCs w:val="20"/>
              </w:rPr>
            </w:pPr>
            <w:r>
              <w:rPr>
                <w:rFonts w:hint="eastAsia"/>
                <w:szCs w:val="20"/>
              </w:rPr>
              <w:t xml:space="preserve">- 굵은 글씨 제외하고 항목만 작성 시 각 </w:t>
            </w:r>
            <w:r>
              <w:rPr>
                <w:szCs w:val="20"/>
              </w:rPr>
              <w:t>9</w:t>
            </w:r>
            <w:r>
              <w:rPr>
                <w:rFonts w:hint="eastAsia"/>
                <w:szCs w:val="20"/>
              </w:rPr>
              <w:t>점</w:t>
            </w:r>
          </w:p>
        </w:tc>
      </w:tr>
    </w:tbl>
    <w:p w14:paraId="5554382A" w14:textId="77777777" w:rsidR="004952B0" w:rsidRPr="004952B0" w:rsidRDefault="004952B0" w:rsidP="00725CF1">
      <w:pPr>
        <w:wordWrap/>
        <w:rPr>
          <w:b/>
          <w:szCs w:val="20"/>
        </w:rPr>
      </w:pPr>
    </w:p>
    <w:sectPr w:rsidR="004952B0" w:rsidRPr="004952B0" w:rsidSect="00B90BBC">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79BDA" w14:textId="77777777" w:rsidR="005C6C88" w:rsidRDefault="005C6C88" w:rsidP="00CF59E2">
      <w:pPr>
        <w:spacing w:after="0" w:line="240" w:lineRule="auto"/>
      </w:pPr>
      <w:r>
        <w:separator/>
      </w:r>
    </w:p>
  </w:endnote>
  <w:endnote w:type="continuationSeparator" w:id="0">
    <w:p w14:paraId="7A8D7DBE" w14:textId="77777777" w:rsidR="005C6C88" w:rsidRDefault="005C6C88" w:rsidP="00CF5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BF731" w14:textId="77777777" w:rsidR="005C6C88" w:rsidRDefault="005C6C88" w:rsidP="00CF59E2">
      <w:pPr>
        <w:spacing w:after="0" w:line="240" w:lineRule="auto"/>
      </w:pPr>
      <w:r>
        <w:separator/>
      </w:r>
    </w:p>
  </w:footnote>
  <w:footnote w:type="continuationSeparator" w:id="0">
    <w:p w14:paraId="65FEFE25" w14:textId="77777777" w:rsidR="005C6C88" w:rsidRDefault="005C6C88" w:rsidP="00CF59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760C"/>
    <w:multiLevelType w:val="hybridMultilevel"/>
    <w:tmpl w:val="E8E403A0"/>
    <w:lvl w:ilvl="0" w:tplc="D8D2AB3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58311F4"/>
    <w:multiLevelType w:val="hybridMultilevel"/>
    <w:tmpl w:val="C43CC32E"/>
    <w:lvl w:ilvl="0" w:tplc="339C5F3E">
      <w:start w:val="3"/>
      <w:numFmt w:val="lowerLetter"/>
      <w:lvlText w:val="%1."/>
      <w:lvlJc w:val="left"/>
      <w:pPr>
        <w:tabs>
          <w:tab w:val="num" w:pos="720"/>
        </w:tabs>
        <w:ind w:left="720" w:hanging="360"/>
      </w:pPr>
    </w:lvl>
    <w:lvl w:ilvl="1" w:tplc="37FC223C" w:tentative="1">
      <w:start w:val="1"/>
      <w:numFmt w:val="lowerLetter"/>
      <w:lvlText w:val="%2."/>
      <w:lvlJc w:val="left"/>
      <w:pPr>
        <w:tabs>
          <w:tab w:val="num" w:pos="1440"/>
        </w:tabs>
        <w:ind w:left="1440" w:hanging="360"/>
      </w:pPr>
    </w:lvl>
    <w:lvl w:ilvl="2" w:tplc="BB4A94E6" w:tentative="1">
      <w:start w:val="1"/>
      <w:numFmt w:val="lowerLetter"/>
      <w:lvlText w:val="%3."/>
      <w:lvlJc w:val="left"/>
      <w:pPr>
        <w:tabs>
          <w:tab w:val="num" w:pos="2160"/>
        </w:tabs>
        <w:ind w:left="2160" w:hanging="360"/>
      </w:pPr>
    </w:lvl>
    <w:lvl w:ilvl="3" w:tplc="BAE8D25E" w:tentative="1">
      <w:start w:val="1"/>
      <w:numFmt w:val="lowerLetter"/>
      <w:lvlText w:val="%4."/>
      <w:lvlJc w:val="left"/>
      <w:pPr>
        <w:tabs>
          <w:tab w:val="num" w:pos="2880"/>
        </w:tabs>
        <w:ind w:left="2880" w:hanging="360"/>
      </w:pPr>
    </w:lvl>
    <w:lvl w:ilvl="4" w:tplc="F4B681C8" w:tentative="1">
      <w:start w:val="1"/>
      <w:numFmt w:val="lowerLetter"/>
      <w:lvlText w:val="%5."/>
      <w:lvlJc w:val="left"/>
      <w:pPr>
        <w:tabs>
          <w:tab w:val="num" w:pos="3600"/>
        </w:tabs>
        <w:ind w:left="3600" w:hanging="360"/>
      </w:pPr>
    </w:lvl>
    <w:lvl w:ilvl="5" w:tplc="6E3C8386" w:tentative="1">
      <w:start w:val="1"/>
      <w:numFmt w:val="lowerLetter"/>
      <w:lvlText w:val="%6."/>
      <w:lvlJc w:val="left"/>
      <w:pPr>
        <w:tabs>
          <w:tab w:val="num" w:pos="4320"/>
        </w:tabs>
        <w:ind w:left="4320" w:hanging="360"/>
      </w:pPr>
    </w:lvl>
    <w:lvl w:ilvl="6" w:tplc="28CC7842" w:tentative="1">
      <w:start w:val="1"/>
      <w:numFmt w:val="lowerLetter"/>
      <w:lvlText w:val="%7."/>
      <w:lvlJc w:val="left"/>
      <w:pPr>
        <w:tabs>
          <w:tab w:val="num" w:pos="5040"/>
        </w:tabs>
        <w:ind w:left="5040" w:hanging="360"/>
      </w:pPr>
    </w:lvl>
    <w:lvl w:ilvl="7" w:tplc="E50CC464" w:tentative="1">
      <w:start w:val="1"/>
      <w:numFmt w:val="lowerLetter"/>
      <w:lvlText w:val="%8."/>
      <w:lvlJc w:val="left"/>
      <w:pPr>
        <w:tabs>
          <w:tab w:val="num" w:pos="5760"/>
        </w:tabs>
        <w:ind w:left="5760" w:hanging="360"/>
      </w:pPr>
    </w:lvl>
    <w:lvl w:ilvl="8" w:tplc="B000A43C" w:tentative="1">
      <w:start w:val="1"/>
      <w:numFmt w:val="lowerLetter"/>
      <w:lvlText w:val="%9."/>
      <w:lvlJc w:val="left"/>
      <w:pPr>
        <w:tabs>
          <w:tab w:val="num" w:pos="6480"/>
        </w:tabs>
        <w:ind w:left="6480" w:hanging="360"/>
      </w:pPr>
    </w:lvl>
  </w:abstractNum>
  <w:abstractNum w:abstractNumId="2" w15:restartNumberingAfterBreak="0">
    <w:nsid w:val="06CC6562"/>
    <w:multiLevelType w:val="multilevel"/>
    <w:tmpl w:val="531E01C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01613D"/>
    <w:multiLevelType w:val="hybridMultilevel"/>
    <w:tmpl w:val="480C549E"/>
    <w:lvl w:ilvl="0" w:tplc="A306B354">
      <w:start w:val="1"/>
      <w:numFmt w:val="bullet"/>
      <w:lvlText w:val="-"/>
      <w:lvlJc w:val="left"/>
      <w:pPr>
        <w:ind w:left="1080" w:hanging="360"/>
      </w:pPr>
      <w:rPr>
        <w:rFonts w:ascii="맑은 고딕" w:eastAsia="맑은 고딕" w:hAnsi="맑은 고딕" w:cs="굴림" w:hint="eastAsia"/>
      </w:rPr>
    </w:lvl>
    <w:lvl w:ilvl="1" w:tplc="04090003">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4" w15:restartNumberingAfterBreak="0">
    <w:nsid w:val="16D5100C"/>
    <w:multiLevelType w:val="multilevel"/>
    <w:tmpl w:val="0484ACD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3A5B04"/>
    <w:multiLevelType w:val="hybridMultilevel"/>
    <w:tmpl w:val="B0C87646"/>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D626B6D"/>
    <w:multiLevelType w:val="hybridMultilevel"/>
    <w:tmpl w:val="064265EE"/>
    <w:lvl w:ilvl="0" w:tplc="0CA0DAA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3B93945"/>
    <w:multiLevelType w:val="hybridMultilevel"/>
    <w:tmpl w:val="FDA09508"/>
    <w:lvl w:ilvl="0" w:tplc="4072CEA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8" w15:restartNumberingAfterBreak="0">
    <w:nsid w:val="26A841B6"/>
    <w:multiLevelType w:val="hybridMultilevel"/>
    <w:tmpl w:val="181C284E"/>
    <w:lvl w:ilvl="0" w:tplc="097888EA">
      <w:start w:val="6"/>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3C26A01"/>
    <w:multiLevelType w:val="hybridMultilevel"/>
    <w:tmpl w:val="8E0007E4"/>
    <w:lvl w:ilvl="0" w:tplc="1D3E2B4C">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1CD0E07"/>
    <w:multiLevelType w:val="hybridMultilevel"/>
    <w:tmpl w:val="9496AC1E"/>
    <w:lvl w:ilvl="0" w:tplc="1D3E2B4C">
      <w:numFmt w:val="bullet"/>
      <w:lvlText w:val="-"/>
      <w:lvlJc w:val="left"/>
      <w:pPr>
        <w:ind w:left="800" w:hanging="40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32A77C1"/>
    <w:multiLevelType w:val="hybridMultilevel"/>
    <w:tmpl w:val="EB6660BE"/>
    <w:lvl w:ilvl="0" w:tplc="DB60924E">
      <w:start w:val="1"/>
      <w:numFmt w:val="decimal"/>
      <w:lvlText w:val="%1)"/>
      <w:lvlJc w:val="left"/>
      <w:pPr>
        <w:tabs>
          <w:tab w:val="num" w:pos="720"/>
        </w:tabs>
        <w:ind w:left="720" w:hanging="360"/>
      </w:pPr>
    </w:lvl>
    <w:lvl w:ilvl="1" w:tplc="64046428" w:tentative="1">
      <w:start w:val="1"/>
      <w:numFmt w:val="decimal"/>
      <w:lvlText w:val="%2)"/>
      <w:lvlJc w:val="left"/>
      <w:pPr>
        <w:tabs>
          <w:tab w:val="num" w:pos="1440"/>
        </w:tabs>
        <w:ind w:left="1440" w:hanging="360"/>
      </w:pPr>
    </w:lvl>
    <w:lvl w:ilvl="2" w:tplc="EB327456" w:tentative="1">
      <w:start w:val="1"/>
      <w:numFmt w:val="decimal"/>
      <w:lvlText w:val="%3)"/>
      <w:lvlJc w:val="left"/>
      <w:pPr>
        <w:tabs>
          <w:tab w:val="num" w:pos="2160"/>
        </w:tabs>
        <w:ind w:left="2160" w:hanging="360"/>
      </w:pPr>
    </w:lvl>
    <w:lvl w:ilvl="3" w:tplc="6568D0DE" w:tentative="1">
      <w:start w:val="1"/>
      <w:numFmt w:val="decimal"/>
      <w:lvlText w:val="%4)"/>
      <w:lvlJc w:val="left"/>
      <w:pPr>
        <w:tabs>
          <w:tab w:val="num" w:pos="2880"/>
        </w:tabs>
        <w:ind w:left="2880" w:hanging="360"/>
      </w:pPr>
    </w:lvl>
    <w:lvl w:ilvl="4" w:tplc="49A0D1E6" w:tentative="1">
      <w:start w:val="1"/>
      <w:numFmt w:val="decimal"/>
      <w:lvlText w:val="%5)"/>
      <w:lvlJc w:val="left"/>
      <w:pPr>
        <w:tabs>
          <w:tab w:val="num" w:pos="3600"/>
        </w:tabs>
        <w:ind w:left="3600" w:hanging="360"/>
      </w:pPr>
    </w:lvl>
    <w:lvl w:ilvl="5" w:tplc="E04661B2" w:tentative="1">
      <w:start w:val="1"/>
      <w:numFmt w:val="decimal"/>
      <w:lvlText w:val="%6)"/>
      <w:lvlJc w:val="left"/>
      <w:pPr>
        <w:tabs>
          <w:tab w:val="num" w:pos="4320"/>
        </w:tabs>
        <w:ind w:left="4320" w:hanging="360"/>
      </w:pPr>
    </w:lvl>
    <w:lvl w:ilvl="6" w:tplc="6D421F66" w:tentative="1">
      <w:start w:val="1"/>
      <w:numFmt w:val="decimal"/>
      <w:lvlText w:val="%7)"/>
      <w:lvlJc w:val="left"/>
      <w:pPr>
        <w:tabs>
          <w:tab w:val="num" w:pos="5040"/>
        </w:tabs>
        <w:ind w:left="5040" w:hanging="360"/>
      </w:pPr>
    </w:lvl>
    <w:lvl w:ilvl="7" w:tplc="1110F228" w:tentative="1">
      <w:start w:val="1"/>
      <w:numFmt w:val="decimal"/>
      <w:lvlText w:val="%8)"/>
      <w:lvlJc w:val="left"/>
      <w:pPr>
        <w:tabs>
          <w:tab w:val="num" w:pos="5760"/>
        </w:tabs>
        <w:ind w:left="5760" w:hanging="360"/>
      </w:pPr>
    </w:lvl>
    <w:lvl w:ilvl="8" w:tplc="AF0858DA" w:tentative="1">
      <w:start w:val="1"/>
      <w:numFmt w:val="decimal"/>
      <w:lvlText w:val="%9)"/>
      <w:lvlJc w:val="left"/>
      <w:pPr>
        <w:tabs>
          <w:tab w:val="num" w:pos="6480"/>
        </w:tabs>
        <w:ind w:left="6480" w:hanging="360"/>
      </w:pPr>
    </w:lvl>
  </w:abstractNum>
  <w:abstractNum w:abstractNumId="12" w15:restartNumberingAfterBreak="0">
    <w:nsid w:val="4BEA1423"/>
    <w:multiLevelType w:val="multilevel"/>
    <w:tmpl w:val="0484ACD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F64308"/>
    <w:multiLevelType w:val="hybridMultilevel"/>
    <w:tmpl w:val="582E6E7A"/>
    <w:lvl w:ilvl="0" w:tplc="188AA7F2">
      <w:start w:val="1"/>
      <w:numFmt w:val="decimal"/>
      <w:lvlText w:val="(%1)"/>
      <w:lvlJc w:val="left"/>
      <w:pPr>
        <w:ind w:left="1120" w:hanging="360"/>
      </w:pPr>
      <w:rPr>
        <w:rFonts w:hint="eastAsia"/>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4" w15:restartNumberingAfterBreak="0">
    <w:nsid w:val="4DA443F1"/>
    <w:multiLevelType w:val="hybridMultilevel"/>
    <w:tmpl w:val="5AFA8C60"/>
    <w:lvl w:ilvl="0" w:tplc="E6165DC2">
      <w:start w:val="1"/>
      <w:numFmt w:val="decimal"/>
      <w:lvlText w:val="%1)"/>
      <w:lvlJc w:val="left"/>
      <w:pPr>
        <w:tabs>
          <w:tab w:val="num" w:pos="760"/>
        </w:tabs>
        <w:ind w:left="760" w:hanging="360"/>
      </w:pPr>
      <w:rPr>
        <w:rFonts w:hint="default"/>
      </w:rPr>
    </w:lvl>
    <w:lvl w:ilvl="1" w:tplc="04090019">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5" w15:restartNumberingAfterBreak="0">
    <w:nsid w:val="4DEC14DD"/>
    <w:multiLevelType w:val="multilevel"/>
    <w:tmpl w:val="4D029E2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58171F0"/>
    <w:multiLevelType w:val="hybridMultilevel"/>
    <w:tmpl w:val="B0EE1BD2"/>
    <w:lvl w:ilvl="0" w:tplc="BF46547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567A5020"/>
    <w:multiLevelType w:val="hybridMultilevel"/>
    <w:tmpl w:val="245E9E90"/>
    <w:lvl w:ilvl="0" w:tplc="6A1A0910">
      <w:start w:val="1"/>
      <w:numFmt w:val="decimal"/>
      <w:lvlText w:val="%1."/>
      <w:lvlJc w:val="left"/>
      <w:pPr>
        <w:tabs>
          <w:tab w:val="num" w:pos="720"/>
        </w:tabs>
        <w:ind w:left="720" w:hanging="360"/>
      </w:pPr>
    </w:lvl>
    <w:lvl w:ilvl="1" w:tplc="EFDA27B2" w:tentative="1">
      <w:start w:val="1"/>
      <w:numFmt w:val="decimal"/>
      <w:lvlText w:val="%2."/>
      <w:lvlJc w:val="left"/>
      <w:pPr>
        <w:tabs>
          <w:tab w:val="num" w:pos="1440"/>
        </w:tabs>
        <w:ind w:left="1440" w:hanging="360"/>
      </w:pPr>
    </w:lvl>
    <w:lvl w:ilvl="2" w:tplc="2D8471B4" w:tentative="1">
      <w:start w:val="1"/>
      <w:numFmt w:val="decimal"/>
      <w:lvlText w:val="%3."/>
      <w:lvlJc w:val="left"/>
      <w:pPr>
        <w:tabs>
          <w:tab w:val="num" w:pos="2160"/>
        </w:tabs>
        <w:ind w:left="2160" w:hanging="360"/>
      </w:pPr>
    </w:lvl>
    <w:lvl w:ilvl="3" w:tplc="6818DADC" w:tentative="1">
      <w:start w:val="1"/>
      <w:numFmt w:val="decimal"/>
      <w:lvlText w:val="%4."/>
      <w:lvlJc w:val="left"/>
      <w:pPr>
        <w:tabs>
          <w:tab w:val="num" w:pos="2880"/>
        </w:tabs>
        <w:ind w:left="2880" w:hanging="360"/>
      </w:pPr>
    </w:lvl>
    <w:lvl w:ilvl="4" w:tplc="B0C05D48" w:tentative="1">
      <w:start w:val="1"/>
      <w:numFmt w:val="decimal"/>
      <w:lvlText w:val="%5."/>
      <w:lvlJc w:val="left"/>
      <w:pPr>
        <w:tabs>
          <w:tab w:val="num" w:pos="3600"/>
        </w:tabs>
        <w:ind w:left="3600" w:hanging="360"/>
      </w:pPr>
    </w:lvl>
    <w:lvl w:ilvl="5" w:tplc="0A9C58BE" w:tentative="1">
      <w:start w:val="1"/>
      <w:numFmt w:val="decimal"/>
      <w:lvlText w:val="%6."/>
      <w:lvlJc w:val="left"/>
      <w:pPr>
        <w:tabs>
          <w:tab w:val="num" w:pos="4320"/>
        </w:tabs>
        <w:ind w:left="4320" w:hanging="360"/>
      </w:pPr>
    </w:lvl>
    <w:lvl w:ilvl="6" w:tplc="D2AE0ED6" w:tentative="1">
      <w:start w:val="1"/>
      <w:numFmt w:val="decimal"/>
      <w:lvlText w:val="%7."/>
      <w:lvlJc w:val="left"/>
      <w:pPr>
        <w:tabs>
          <w:tab w:val="num" w:pos="5040"/>
        </w:tabs>
        <w:ind w:left="5040" w:hanging="360"/>
      </w:pPr>
    </w:lvl>
    <w:lvl w:ilvl="7" w:tplc="9A14779A" w:tentative="1">
      <w:start w:val="1"/>
      <w:numFmt w:val="decimal"/>
      <w:lvlText w:val="%8."/>
      <w:lvlJc w:val="left"/>
      <w:pPr>
        <w:tabs>
          <w:tab w:val="num" w:pos="5760"/>
        </w:tabs>
        <w:ind w:left="5760" w:hanging="360"/>
      </w:pPr>
    </w:lvl>
    <w:lvl w:ilvl="8" w:tplc="AC18987E" w:tentative="1">
      <w:start w:val="1"/>
      <w:numFmt w:val="decimal"/>
      <w:lvlText w:val="%9."/>
      <w:lvlJc w:val="left"/>
      <w:pPr>
        <w:tabs>
          <w:tab w:val="num" w:pos="6480"/>
        </w:tabs>
        <w:ind w:left="6480" w:hanging="360"/>
      </w:pPr>
    </w:lvl>
  </w:abstractNum>
  <w:abstractNum w:abstractNumId="18" w15:restartNumberingAfterBreak="0">
    <w:nsid w:val="56D20C84"/>
    <w:multiLevelType w:val="hybridMultilevel"/>
    <w:tmpl w:val="1652B69A"/>
    <w:lvl w:ilvl="0" w:tplc="26ACF64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58144B69"/>
    <w:multiLevelType w:val="hybridMultilevel"/>
    <w:tmpl w:val="435EEB3E"/>
    <w:lvl w:ilvl="0" w:tplc="A790C1CC">
      <w:start w:val="1"/>
      <w:numFmt w:val="decimal"/>
      <w:lvlText w:val="(%1)"/>
      <w:lvlJc w:val="left"/>
      <w:pPr>
        <w:ind w:left="1120" w:hanging="360"/>
      </w:pPr>
      <w:rPr>
        <w:rFonts w:hint="eastAsia"/>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0" w15:restartNumberingAfterBreak="0">
    <w:nsid w:val="638D6F3E"/>
    <w:multiLevelType w:val="hybridMultilevel"/>
    <w:tmpl w:val="F014D5E6"/>
    <w:lvl w:ilvl="0" w:tplc="D18C7EC0">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C430CB3"/>
    <w:multiLevelType w:val="hybridMultilevel"/>
    <w:tmpl w:val="A168C5CC"/>
    <w:lvl w:ilvl="0" w:tplc="BF46547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714D7014"/>
    <w:multiLevelType w:val="hybridMultilevel"/>
    <w:tmpl w:val="B4885FA0"/>
    <w:lvl w:ilvl="0" w:tplc="3F226C3C">
      <w:numFmt w:val="bullet"/>
      <w:lvlText w:val="-"/>
      <w:lvlJc w:val="left"/>
      <w:pPr>
        <w:ind w:left="1120" w:hanging="360"/>
      </w:pPr>
      <w:rPr>
        <w:rFonts w:ascii="맑은 고딕" w:eastAsia="맑은 고딕" w:hAnsi="맑은 고딕" w:cstheme="minorBidi" w:hint="eastAsia"/>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3" w15:restartNumberingAfterBreak="0">
    <w:nsid w:val="736E23A3"/>
    <w:multiLevelType w:val="hybridMultilevel"/>
    <w:tmpl w:val="DD3E56EE"/>
    <w:lvl w:ilvl="0" w:tplc="7A128F3A">
      <w:start w:val="1"/>
      <w:numFmt w:val="lowerLetter"/>
      <w:lvlText w:val="%1."/>
      <w:lvlJc w:val="left"/>
      <w:pPr>
        <w:tabs>
          <w:tab w:val="num" w:pos="720"/>
        </w:tabs>
        <w:ind w:left="720" w:hanging="360"/>
      </w:pPr>
    </w:lvl>
    <w:lvl w:ilvl="1" w:tplc="0A44202C" w:tentative="1">
      <w:start w:val="1"/>
      <w:numFmt w:val="lowerLetter"/>
      <w:lvlText w:val="%2."/>
      <w:lvlJc w:val="left"/>
      <w:pPr>
        <w:tabs>
          <w:tab w:val="num" w:pos="1440"/>
        </w:tabs>
        <w:ind w:left="1440" w:hanging="360"/>
      </w:pPr>
    </w:lvl>
    <w:lvl w:ilvl="2" w:tplc="C33C60D8" w:tentative="1">
      <w:start w:val="1"/>
      <w:numFmt w:val="lowerLetter"/>
      <w:lvlText w:val="%3."/>
      <w:lvlJc w:val="left"/>
      <w:pPr>
        <w:tabs>
          <w:tab w:val="num" w:pos="2160"/>
        </w:tabs>
        <w:ind w:left="2160" w:hanging="360"/>
      </w:pPr>
    </w:lvl>
    <w:lvl w:ilvl="3" w:tplc="C59CAD46" w:tentative="1">
      <w:start w:val="1"/>
      <w:numFmt w:val="lowerLetter"/>
      <w:lvlText w:val="%4."/>
      <w:lvlJc w:val="left"/>
      <w:pPr>
        <w:tabs>
          <w:tab w:val="num" w:pos="2880"/>
        </w:tabs>
        <w:ind w:left="2880" w:hanging="360"/>
      </w:pPr>
    </w:lvl>
    <w:lvl w:ilvl="4" w:tplc="0810A2AC" w:tentative="1">
      <w:start w:val="1"/>
      <w:numFmt w:val="lowerLetter"/>
      <w:lvlText w:val="%5."/>
      <w:lvlJc w:val="left"/>
      <w:pPr>
        <w:tabs>
          <w:tab w:val="num" w:pos="3600"/>
        </w:tabs>
        <w:ind w:left="3600" w:hanging="360"/>
      </w:pPr>
    </w:lvl>
    <w:lvl w:ilvl="5" w:tplc="21FE8096" w:tentative="1">
      <w:start w:val="1"/>
      <w:numFmt w:val="lowerLetter"/>
      <w:lvlText w:val="%6."/>
      <w:lvlJc w:val="left"/>
      <w:pPr>
        <w:tabs>
          <w:tab w:val="num" w:pos="4320"/>
        </w:tabs>
        <w:ind w:left="4320" w:hanging="360"/>
      </w:pPr>
    </w:lvl>
    <w:lvl w:ilvl="6" w:tplc="8B0A96EA" w:tentative="1">
      <w:start w:val="1"/>
      <w:numFmt w:val="lowerLetter"/>
      <w:lvlText w:val="%7."/>
      <w:lvlJc w:val="left"/>
      <w:pPr>
        <w:tabs>
          <w:tab w:val="num" w:pos="5040"/>
        </w:tabs>
        <w:ind w:left="5040" w:hanging="360"/>
      </w:pPr>
    </w:lvl>
    <w:lvl w:ilvl="7" w:tplc="3C82C7A4" w:tentative="1">
      <w:start w:val="1"/>
      <w:numFmt w:val="lowerLetter"/>
      <w:lvlText w:val="%8."/>
      <w:lvlJc w:val="left"/>
      <w:pPr>
        <w:tabs>
          <w:tab w:val="num" w:pos="5760"/>
        </w:tabs>
        <w:ind w:left="5760" w:hanging="360"/>
      </w:pPr>
    </w:lvl>
    <w:lvl w:ilvl="8" w:tplc="78C47F4E" w:tentative="1">
      <w:start w:val="1"/>
      <w:numFmt w:val="lowerLetter"/>
      <w:lvlText w:val="%9."/>
      <w:lvlJc w:val="left"/>
      <w:pPr>
        <w:tabs>
          <w:tab w:val="num" w:pos="6480"/>
        </w:tabs>
        <w:ind w:left="6480" w:hanging="360"/>
      </w:pPr>
    </w:lvl>
  </w:abstractNum>
  <w:abstractNum w:abstractNumId="24" w15:restartNumberingAfterBreak="0">
    <w:nsid w:val="7DB02806"/>
    <w:multiLevelType w:val="hybridMultilevel"/>
    <w:tmpl w:val="93A2409E"/>
    <w:lvl w:ilvl="0" w:tplc="6574A398">
      <w:start w:val="1"/>
      <w:numFmt w:val="decimal"/>
      <w:lvlText w:val="(%1)"/>
      <w:lvlJc w:val="left"/>
      <w:pPr>
        <w:ind w:left="1120" w:hanging="360"/>
      </w:pPr>
      <w:rPr>
        <w:rFonts w:hint="eastAsia"/>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num w:numId="1">
    <w:abstractNumId w:val="20"/>
  </w:num>
  <w:num w:numId="2">
    <w:abstractNumId w:val="9"/>
  </w:num>
  <w:num w:numId="3">
    <w:abstractNumId w:val="10"/>
  </w:num>
  <w:num w:numId="4">
    <w:abstractNumId w:val="0"/>
  </w:num>
  <w:num w:numId="5">
    <w:abstractNumId w:val="18"/>
  </w:num>
  <w:num w:numId="6">
    <w:abstractNumId w:val="16"/>
  </w:num>
  <w:num w:numId="7">
    <w:abstractNumId w:val="21"/>
  </w:num>
  <w:num w:numId="8">
    <w:abstractNumId w:val="14"/>
  </w:num>
  <w:num w:numId="9">
    <w:abstractNumId w:val="15"/>
  </w:num>
  <w:num w:numId="10">
    <w:abstractNumId w:val="3"/>
  </w:num>
  <w:num w:numId="11">
    <w:abstractNumId w:val="12"/>
  </w:num>
  <w:num w:numId="12">
    <w:abstractNumId w:val="4"/>
  </w:num>
  <w:num w:numId="13">
    <w:abstractNumId w:val="2"/>
  </w:num>
  <w:num w:numId="14">
    <w:abstractNumId w:val="7"/>
  </w:num>
  <w:num w:numId="15">
    <w:abstractNumId w:val="22"/>
  </w:num>
  <w:num w:numId="16">
    <w:abstractNumId w:val="13"/>
  </w:num>
  <w:num w:numId="17">
    <w:abstractNumId w:val="19"/>
  </w:num>
  <w:num w:numId="18">
    <w:abstractNumId w:val="24"/>
  </w:num>
  <w:num w:numId="19">
    <w:abstractNumId w:val="6"/>
  </w:num>
  <w:num w:numId="20">
    <w:abstractNumId w:val="11"/>
  </w:num>
  <w:num w:numId="21">
    <w:abstractNumId w:val="23"/>
  </w:num>
  <w:num w:numId="22">
    <w:abstractNumId w:val="1"/>
  </w:num>
  <w:num w:numId="23">
    <w:abstractNumId w:val="17"/>
  </w:num>
  <w:num w:numId="24">
    <w:abstractNumId w:val="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F5"/>
    <w:rsid w:val="00043AD0"/>
    <w:rsid w:val="0004664C"/>
    <w:rsid w:val="00054772"/>
    <w:rsid w:val="000635B3"/>
    <w:rsid w:val="00093D6E"/>
    <w:rsid w:val="000D5F24"/>
    <w:rsid w:val="00144744"/>
    <w:rsid w:val="001559AC"/>
    <w:rsid w:val="001812E9"/>
    <w:rsid w:val="00183789"/>
    <w:rsid w:val="001A0ABB"/>
    <w:rsid w:val="001B3AAB"/>
    <w:rsid w:val="001B5B43"/>
    <w:rsid w:val="001C237F"/>
    <w:rsid w:val="001E08C5"/>
    <w:rsid w:val="001F7F16"/>
    <w:rsid w:val="0027163B"/>
    <w:rsid w:val="002819C6"/>
    <w:rsid w:val="00291F60"/>
    <w:rsid w:val="00296022"/>
    <w:rsid w:val="002C00A0"/>
    <w:rsid w:val="00302B87"/>
    <w:rsid w:val="00322B29"/>
    <w:rsid w:val="00334C9D"/>
    <w:rsid w:val="00351250"/>
    <w:rsid w:val="0037492B"/>
    <w:rsid w:val="00380938"/>
    <w:rsid w:val="00401ACD"/>
    <w:rsid w:val="004042D7"/>
    <w:rsid w:val="00414878"/>
    <w:rsid w:val="00420960"/>
    <w:rsid w:val="004233DB"/>
    <w:rsid w:val="004952B0"/>
    <w:rsid w:val="004C5B44"/>
    <w:rsid w:val="005020A7"/>
    <w:rsid w:val="00541540"/>
    <w:rsid w:val="00542C9C"/>
    <w:rsid w:val="00547363"/>
    <w:rsid w:val="00551329"/>
    <w:rsid w:val="00586F4E"/>
    <w:rsid w:val="005C6C88"/>
    <w:rsid w:val="00606149"/>
    <w:rsid w:val="00670521"/>
    <w:rsid w:val="006A5145"/>
    <w:rsid w:val="006C43AB"/>
    <w:rsid w:val="006D65C2"/>
    <w:rsid w:val="006E3F00"/>
    <w:rsid w:val="006E5CF1"/>
    <w:rsid w:val="006F2B29"/>
    <w:rsid w:val="00705560"/>
    <w:rsid w:val="00725CF1"/>
    <w:rsid w:val="007273E6"/>
    <w:rsid w:val="007539B3"/>
    <w:rsid w:val="00761F58"/>
    <w:rsid w:val="00766C21"/>
    <w:rsid w:val="007768E2"/>
    <w:rsid w:val="007955DD"/>
    <w:rsid w:val="007975CB"/>
    <w:rsid w:val="007E14C0"/>
    <w:rsid w:val="00800282"/>
    <w:rsid w:val="0080044B"/>
    <w:rsid w:val="008174F4"/>
    <w:rsid w:val="0082501D"/>
    <w:rsid w:val="008915BA"/>
    <w:rsid w:val="008953F5"/>
    <w:rsid w:val="008B0279"/>
    <w:rsid w:val="00917612"/>
    <w:rsid w:val="009236A3"/>
    <w:rsid w:val="009425D0"/>
    <w:rsid w:val="009C7026"/>
    <w:rsid w:val="00A00E74"/>
    <w:rsid w:val="00A1104A"/>
    <w:rsid w:val="00A32331"/>
    <w:rsid w:val="00A47254"/>
    <w:rsid w:val="00A74974"/>
    <w:rsid w:val="00A85F80"/>
    <w:rsid w:val="00A9098C"/>
    <w:rsid w:val="00A9798B"/>
    <w:rsid w:val="00AA7407"/>
    <w:rsid w:val="00AC584B"/>
    <w:rsid w:val="00AD164D"/>
    <w:rsid w:val="00AD4634"/>
    <w:rsid w:val="00AF6DBD"/>
    <w:rsid w:val="00B02343"/>
    <w:rsid w:val="00B26C63"/>
    <w:rsid w:val="00B4316C"/>
    <w:rsid w:val="00B6526F"/>
    <w:rsid w:val="00B85701"/>
    <w:rsid w:val="00B90BBC"/>
    <w:rsid w:val="00B9188C"/>
    <w:rsid w:val="00BB3EFF"/>
    <w:rsid w:val="00BB5389"/>
    <w:rsid w:val="00BC0AA6"/>
    <w:rsid w:val="00BE18DA"/>
    <w:rsid w:val="00C25724"/>
    <w:rsid w:val="00C61E7E"/>
    <w:rsid w:val="00C923D4"/>
    <w:rsid w:val="00CB720C"/>
    <w:rsid w:val="00CD1153"/>
    <w:rsid w:val="00CF59E2"/>
    <w:rsid w:val="00D04A5B"/>
    <w:rsid w:val="00D1697C"/>
    <w:rsid w:val="00D20796"/>
    <w:rsid w:val="00D40CBA"/>
    <w:rsid w:val="00D51DC7"/>
    <w:rsid w:val="00D91855"/>
    <w:rsid w:val="00D953A2"/>
    <w:rsid w:val="00DC1D61"/>
    <w:rsid w:val="00DC5F76"/>
    <w:rsid w:val="00E02D9C"/>
    <w:rsid w:val="00E033CE"/>
    <w:rsid w:val="00E72201"/>
    <w:rsid w:val="00E86BC6"/>
    <w:rsid w:val="00EA4066"/>
    <w:rsid w:val="00ED287F"/>
    <w:rsid w:val="00ED4003"/>
    <w:rsid w:val="00ED469E"/>
    <w:rsid w:val="00EE2A1D"/>
    <w:rsid w:val="00EE7D18"/>
    <w:rsid w:val="00F5400E"/>
    <w:rsid w:val="00F576D4"/>
    <w:rsid w:val="00F64644"/>
    <w:rsid w:val="00F95506"/>
    <w:rsid w:val="00FE0204"/>
    <w:rsid w:val="00FE51B0"/>
    <w:rsid w:val="00FE7A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B38D8"/>
  <w15:docId w15:val="{AA107403-FED9-4918-9729-6166EE74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64C"/>
    <w:pPr>
      <w:widowControl w:val="0"/>
      <w:wordWrap w:val="0"/>
      <w:autoSpaceDE w:val="0"/>
      <w:autoSpaceDN w:val="0"/>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53F5"/>
    <w:pPr>
      <w:spacing w:line="259" w:lineRule="auto"/>
      <w:ind w:leftChars="400" w:left="800"/>
    </w:pPr>
  </w:style>
  <w:style w:type="table" w:styleId="a4">
    <w:name w:val="Table Grid"/>
    <w:basedOn w:val="a1"/>
    <w:uiPriority w:val="39"/>
    <w:rsid w:val="00895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nhideWhenUsed/>
    <w:rsid w:val="00CF59E2"/>
    <w:pPr>
      <w:tabs>
        <w:tab w:val="center" w:pos="4513"/>
        <w:tab w:val="right" w:pos="9026"/>
      </w:tabs>
      <w:snapToGrid w:val="0"/>
      <w:spacing w:line="259" w:lineRule="auto"/>
    </w:pPr>
  </w:style>
  <w:style w:type="character" w:customStyle="1" w:styleId="Char">
    <w:name w:val="머리글 Char"/>
    <w:basedOn w:val="a0"/>
    <w:link w:val="a5"/>
    <w:rsid w:val="00CF59E2"/>
  </w:style>
  <w:style w:type="paragraph" w:styleId="a6">
    <w:name w:val="footer"/>
    <w:basedOn w:val="a"/>
    <w:link w:val="Char0"/>
    <w:uiPriority w:val="99"/>
    <w:unhideWhenUsed/>
    <w:rsid w:val="00CF59E2"/>
    <w:pPr>
      <w:tabs>
        <w:tab w:val="center" w:pos="4513"/>
        <w:tab w:val="right" w:pos="9026"/>
      </w:tabs>
      <w:snapToGrid w:val="0"/>
      <w:spacing w:line="259" w:lineRule="auto"/>
    </w:pPr>
  </w:style>
  <w:style w:type="character" w:customStyle="1" w:styleId="Char0">
    <w:name w:val="바닥글 Char"/>
    <w:basedOn w:val="a0"/>
    <w:link w:val="a6"/>
    <w:uiPriority w:val="99"/>
    <w:rsid w:val="00CF59E2"/>
  </w:style>
  <w:style w:type="paragraph" w:styleId="a7">
    <w:name w:val="Normal (Web)"/>
    <w:basedOn w:val="a"/>
    <w:uiPriority w:val="99"/>
    <w:unhideWhenUsed/>
    <w:rsid w:val="00917612"/>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337012">
      <w:bodyDiv w:val="1"/>
      <w:marLeft w:val="0"/>
      <w:marRight w:val="0"/>
      <w:marTop w:val="0"/>
      <w:marBottom w:val="0"/>
      <w:divBdr>
        <w:top w:val="none" w:sz="0" w:space="0" w:color="auto"/>
        <w:left w:val="none" w:sz="0" w:space="0" w:color="auto"/>
        <w:bottom w:val="none" w:sz="0" w:space="0" w:color="auto"/>
        <w:right w:val="none" w:sz="0" w:space="0" w:color="auto"/>
      </w:divBdr>
    </w:div>
    <w:div w:id="906576418">
      <w:bodyDiv w:val="1"/>
      <w:marLeft w:val="0"/>
      <w:marRight w:val="0"/>
      <w:marTop w:val="0"/>
      <w:marBottom w:val="0"/>
      <w:divBdr>
        <w:top w:val="none" w:sz="0" w:space="0" w:color="auto"/>
        <w:left w:val="none" w:sz="0" w:space="0" w:color="auto"/>
        <w:bottom w:val="none" w:sz="0" w:space="0" w:color="auto"/>
        <w:right w:val="none" w:sz="0" w:space="0" w:color="auto"/>
      </w:divBdr>
    </w:div>
    <w:div w:id="935555162">
      <w:bodyDiv w:val="1"/>
      <w:marLeft w:val="0"/>
      <w:marRight w:val="0"/>
      <w:marTop w:val="0"/>
      <w:marBottom w:val="0"/>
      <w:divBdr>
        <w:top w:val="none" w:sz="0" w:space="0" w:color="auto"/>
        <w:left w:val="none" w:sz="0" w:space="0" w:color="auto"/>
        <w:bottom w:val="none" w:sz="0" w:space="0" w:color="auto"/>
        <w:right w:val="none" w:sz="0" w:space="0" w:color="auto"/>
      </w:divBdr>
    </w:div>
    <w:div w:id="977493430">
      <w:bodyDiv w:val="1"/>
      <w:marLeft w:val="0"/>
      <w:marRight w:val="0"/>
      <w:marTop w:val="0"/>
      <w:marBottom w:val="0"/>
      <w:divBdr>
        <w:top w:val="none" w:sz="0" w:space="0" w:color="auto"/>
        <w:left w:val="none" w:sz="0" w:space="0" w:color="auto"/>
        <w:bottom w:val="none" w:sz="0" w:space="0" w:color="auto"/>
        <w:right w:val="none" w:sz="0" w:space="0" w:color="auto"/>
      </w:divBdr>
    </w:div>
    <w:div w:id="989752293">
      <w:bodyDiv w:val="1"/>
      <w:marLeft w:val="0"/>
      <w:marRight w:val="0"/>
      <w:marTop w:val="0"/>
      <w:marBottom w:val="0"/>
      <w:divBdr>
        <w:top w:val="none" w:sz="0" w:space="0" w:color="auto"/>
        <w:left w:val="none" w:sz="0" w:space="0" w:color="auto"/>
        <w:bottom w:val="none" w:sz="0" w:space="0" w:color="auto"/>
        <w:right w:val="none" w:sz="0" w:space="0" w:color="auto"/>
      </w:divBdr>
      <w:divsChild>
        <w:div w:id="953632961">
          <w:marLeft w:val="360"/>
          <w:marRight w:val="0"/>
          <w:marTop w:val="0"/>
          <w:marBottom w:val="0"/>
          <w:divBdr>
            <w:top w:val="none" w:sz="0" w:space="0" w:color="auto"/>
            <w:left w:val="none" w:sz="0" w:space="0" w:color="auto"/>
            <w:bottom w:val="none" w:sz="0" w:space="0" w:color="auto"/>
            <w:right w:val="none" w:sz="0" w:space="0" w:color="auto"/>
          </w:divBdr>
        </w:div>
      </w:divsChild>
    </w:div>
    <w:div w:id="998506861">
      <w:bodyDiv w:val="1"/>
      <w:marLeft w:val="0"/>
      <w:marRight w:val="0"/>
      <w:marTop w:val="0"/>
      <w:marBottom w:val="0"/>
      <w:divBdr>
        <w:top w:val="none" w:sz="0" w:space="0" w:color="auto"/>
        <w:left w:val="none" w:sz="0" w:space="0" w:color="auto"/>
        <w:bottom w:val="none" w:sz="0" w:space="0" w:color="auto"/>
        <w:right w:val="none" w:sz="0" w:space="0" w:color="auto"/>
      </w:divBdr>
      <w:divsChild>
        <w:div w:id="46534915">
          <w:marLeft w:val="360"/>
          <w:marRight w:val="0"/>
          <w:marTop w:val="0"/>
          <w:marBottom w:val="0"/>
          <w:divBdr>
            <w:top w:val="none" w:sz="0" w:space="0" w:color="auto"/>
            <w:left w:val="none" w:sz="0" w:space="0" w:color="auto"/>
            <w:bottom w:val="none" w:sz="0" w:space="0" w:color="auto"/>
            <w:right w:val="none" w:sz="0" w:space="0" w:color="auto"/>
          </w:divBdr>
        </w:div>
      </w:divsChild>
    </w:div>
    <w:div w:id="1028795988">
      <w:bodyDiv w:val="1"/>
      <w:marLeft w:val="0"/>
      <w:marRight w:val="0"/>
      <w:marTop w:val="0"/>
      <w:marBottom w:val="0"/>
      <w:divBdr>
        <w:top w:val="none" w:sz="0" w:space="0" w:color="auto"/>
        <w:left w:val="none" w:sz="0" w:space="0" w:color="auto"/>
        <w:bottom w:val="none" w:sz="0" w:space="0" w:color="auto"/>
        <w:right w:val="none" w:sz="0" w:space="0" w:color="auto"/>
      </w:divBdr>
    </w:div>
    <w:div w:id="1431662940">
      <w:bodyDiv w:val="1"/>
      <w:marLeft w:val="0"/>
      <w:marRight w:val="0"/>
      <w:marTop w:val="0"/>
      <w:marBottom w:val="0"/>
      <w:divBdr>
        <w:top w:val="none" w:sz="0" w:space="0" w:color="auto"/>
        <w:left w:val="none" w:sz="0" w:space="0" w:color="auto"/>
        <w:bottom w:val="none" w:sz="0" w:space="0" w:color="auto"/>
        <w:right w:val="none" w:sz="0" w:space="0" w:color="auto"/>
      </w:divBdr>
    </w:div>
    <w:div w:id="1636637296">
      <w:bodyDiv w:val="1"/>
      <w:marLeft w:val="0"/>
      <w:marRight w:val="0"/>
      <w:marTop w:val="0"/>
      <w:marBottom w:val="0"/>
      <w:divBdr>
        <w:top w:val="none" w:sz="0" w:space="0" w:color="auto"/>
        <w:left w:val="none" w:sz="0" w:space="0" w:color="auto"/>
        <w:bottom w:val="none" w:sz="0" w:space="0" w:color="auto"/>
        <w:right w:val="none" w:sz="0" w:space="0" w:color="auto"/>
      </w:divBdr>
    </w:div>
    <w:div w:id="1695422778">
      <w:bodyDiv w:val="1"/>
      <w:marLeft w:val="0"/>
      <w:marRight w:val="0"/>
      <w:marTop w:val="0"/>
      <w:marBottom w:val="0"/>
      <w:divBdr>
        <w:top w:val="none" w:sz="0" w:space="0" w:color="auto"/>
        <w:left w:val="none" w:sz="0" w:space="0" w:color="auto"/>
        <w:bottom w:val="none" w:sz="0" w:space="0" w:color="auto"/>
        <w:right w:val="none" w:sz="0" w:space="0" w:color="auto"/>
      </w:divBdr>
    </w:div>
    <w:div w:id="1719628173">
      <w:bodyDiv w:val="1"/>
      <w:marLeft w:val="0"/>
      <w:marRight w:val="0"/>
      <w:marTop w:val="0"/>
      <w:marBottom w:val="0"/>
      <w:divBdr>
        <w:top w:val="none" w:sz="0" w:space="0" w:color="auto"/>
        <w:left w:val="none" w:sz="0" w:space="0" w:color="auto"/>
        <w:bottom w:val="none" w:sz="0" w:space="0" w:color="auto"/>
        <w:right w:val="none" w:sz="0" w:space="0" w:color="auto"/>
      </w:divBdr>
    </w:div>
    <w:div w:id="1939875097">
      <w:bodyDiv w:val="1"/>
      <w:marLeft w:val="0"/>
      <w:marRight w:val="0"/>
      <w:marTop w:val="0"/>
      <w:marBottom w:val="0"/>
      <w:divBdr>
        <w:top w:val="none" w:sz="0" w:space="0" w:color="auto"/>
        <w:left w:val="none" w:sz="0" w:space="0" w:color="auto"/>
        <w:bottom w:val="none" w:sz="0" w:space="0" w:color="auto"/>
        <w:right w:val="none" w:sz="0" w:space="0" w:color="auto"/>
      </w:divBdr>
      <w:divsChild>
        <w:div w:id="510725514">
          <w:marLeft w:val="360"/>
          <w:marRight w:val="0"/>
          <w:marTop w:val="0"/>
          <w:marBottom w:val="0"/>
          <w:divBdr>
            <w:top w:val="none" w:sz="0" w:space="0" w:color="auto"/>
            <w:left w:val="none" w:sz="0" w:space="0" w:color="auto"/>
            <w:bottom w:val="none" w:sz="0" w:space="0" w:color="auto"/>
            <w:right w:val="none" w:sz="0" w:space="0" w:color="auto"/>
          </w:divBdr>
        </w:div>
        <w:div w:id="647325181">
          <w:marLeft w:val="360"/>
          <w:marRight w:val="0"/>
          <w:marTop w:val="0"/>
          <w:marBottom w:val="0"/>
          <w:divBdr>
            <w:top w:val="none" w:sz="0" w:space="0" w:color="auto"/>
            <w:left w:val="none" w:sz="0" w:space="0" w:color="auto"/>
            <w:bottom w:val="none" w:sz="0" w:space="0" w:color="auto"/>
            <w:right w:val="none" w:sz="0" w:space="0" w:color="auto"/>
          </w:divBdr>
        </w:div>
        <w:div w:id="301692929">
          <w:marLeft w:val="360"/>
          <w:marRight w:val="0"/>
          <w:marTop w:val="0"/>
          <w:marBottom w:val="0"/>
          <w:divBdr>
            <w:top w:val="none" w:sz="0" w:space="0" w:color="auto"/>
            <w:left w:val="none" w:sz="0" w:space="0" w:color="auto"/>
            <w:bottom w:val="none" w:sz="0" w:space="0" w:color="auto"/>
            <w:right w:val="none" w:sz="0" w:space="0" w:color="auto"/>
          </w:divBdr>
        </w:div>
      </w:divsChild>
    </w:div>
    <w:div w:id="2036149844">
      <w:bodyDiv w:val="1"/>
      <w:marLeft w:val="0"/>
      <w:marRight w:val="0"/>
      <w:marTop w:val="0"/>
      <w:marBottom w:val="0"/>
      <w:divBdr>
        <w:top w:val="none" w:sz="0" w:space="0" w:color="auto"/>
        <w:left w:val="none" w:sz="0" w:space="0" w:color="auto"/>
        <w:bottom w:val="none" w:sz="0" w:space="0" w:color="auto"/>
        <w:right w:val="none" w:sz="0" w:space="0" w:color="auto"/>
      </w:divBdr>
    </w:div>
    <w:div w:id="2081362412">
      <w:bodyDiv w:val="1"/>
      <w:marLeft w:val="0"/>
      <w:marRight w:val="0"/>
      <w:marTop w:val="0"/>
      <w:marBottom w:val="0"/>
      <w:divBdr>
        <w:top w:val="none" w:sz="0" w:space="0" w:color="auto"/>
        <w:left w:val="none" w:sz="0" w:space="0" w:color="auto"/>
        <w:bottom w:val="none" w:sz="0" w:space="0" w:color="auto"/>
        <w:right w:val="none" w:sz="0" w:space="0" w:color="auto"/>
      </w:divBdr>
    </w:div>
    <w:div w:id="208156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702</Words>
  <Characters>4007</Characters>
  <Application>Microsoft Office Word</Application>
  <DocSecurity>0</DocSecurity>
  <Lines>33</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배 찬호</dc:creator>
  <cp:keywords/>
  <dc:description/>
  <cp:lastModifiedBy>오영미</cp:lastModifiedBy>
  <cp:revision>6</cp:revision>
  <dcterms:created xsi:type="dcterms:W3CDTF">2021-05-23T04:56:00Z</dcterms:created>
  <dcterms:modified xsi:type="dcterms:W3CDTF">2021-05-23T12:07:00Z</dcterms:modified>
</cp:coreProperties>
</file>