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370270503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:rsidR="00277FEE" w:rsidRDefault="00277FEE">
          <w:pPr>
            <w:widowControl/>
            <w:wordWrap/>
            <w:autoSpaceDE/>
            <w:autoSpaceDN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9675" cy="8633348"/>
                    <wp:effectExtent l="38100" t="0" r="40640" b="53975"/>
                    <wp:wrapNone/>
                    <wp:docPr id="3" name="그룹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9675" cy="8633348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연도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3-01-01T00:00:00Z">
                                      <w:dateFormat w:val="yyyy"/>
                                      <w:lid w:val="ko-K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77FEE" w:rsidRPr="00277FEE" w:rsidRDefault="00277FEE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96"/>
                                          <w:szCs w:val="96"/>
                                        </w:rPr>
                                        <w:t>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제목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77FEE" w:rsidRDefault="00277FEE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전자상거래 분쟁 해결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부제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77FEE" w:rsidRDefault="00277FEE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국제세미나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만든 이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77FEE" w:rsidRDefault="00277FEE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본인이름</w:t>
                                      </w:r>
                                    </w:p>
                                  </w:sdtContent>
                                </w:sdt>
                                <w:p w:rsidR="00277FEE" w:rsidRDefault="00277FE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그룹 3" o:spid="_x0000_s1026" style="position:absolute;margin-left:0;margin-top:0;width:595.25pt;height:679.8pt;z-index:251665408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6" o:spid="_x0000_s1038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EZsEA&#10;AADbAAAADwAAAGRycy9kb3ducmV2LnhtbERPzWrCQBC+C77DMoIX0U2LpBpdpViF1FujDzBmxySa&#10;nQ3ZVePbdwsFb/Px/c5y3Zla3Kl1lWUFb5MIBHFudcWFguNhN56BcB5ZY22ZFDzJwXrV7y0x0fbB&#10;P3TPfCFCCLsEFZTeN4mULi/JoJvYhjhwZ9sa9AG2hdQtPkK4qeV7FMXSYMWhocSGNiXl1+xmFHzv&#10;p/vjJpWX67z6GqUfWSRP8Vap4aD7XIDw1PmX+N+d6jA/hr9fw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BGbBAAAA2wAAAA8AAAAAAAAAAAAAAAAAmAIAAGRycy9kb3du&#10;cmV2LnhtbFBLBQYAAAAABAAEAPUAAACG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연도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01T00:00:00Z">
                                <w:dateFormat w:val="yyyy"/>
                                <w:lid w:val="ko-K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77FEE" w:rsidRPr="00277FEE" w:rsidRDefault="00277FEE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96"/>
                                    <w:szCs w:val="96"/>
                                  </w:rPr>
                                  <w:t>2013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PcIA&#10;AADbAAAADwAAAGRycy9kb3ducmV2LnhtbERP3WrCMBS+F3yHcITdaeoG3ahGEUW2wVao+gDH5tgW&#10;m5OSZG339stgsLvz8f2e9XY0rejJ+cayguUiAUFcWt1wpeByPs5fQPiArLG1TAq+ycN2M52sMdN2&#10;4IL6U6hEDGGfoYI6hC6T0pc1GfQL2xFH7madwRChq6R2OMRw08rHJEmlwYZjQ40d7Wsq76cvo+Dp&#10;I8/d5+F+TJPD5Z2tG/ev10Kph9m4W4EINIZ/8Z/7Tcf5z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hM9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제목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77FEE" w:rsidRDefault="00277FEE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전자상거래 분쟁 해결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부제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77FEE" w:rsidRDefault="00277FEE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국제세미나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만든 이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77FEE" w:rsidRDefault="00277FEE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본인이름</w:t>
                                </w:r>
                              </w:p>
                            </w:sdtContent>
                          </w:sdt>
                          <w:p w:rsidR="00277FEE" w:rsidRDefault="00277FE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bookmarkEnd w:id="0"/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0"/>
          <w:szCs w:val="22"/>
          <w:lang w:val="ko-KR"/>
        </w:rPr>
        <w:id w:val="459071724"/>
        <w:docPartObj>
          <w:docPartGallery w:val="Table of Contents"/>
          <w:docPartUnique/>
        </w:docPartObj>
      </w:sdtPr>
      <w:sdtEndPr/>
      <w:sdtContent>
        <w:p w:rsidR="00DA683E" w:rsidRDefault="00DA683E">
          <w:pPr>
            <w:pStyle w:val="TOC"/>
          </w:pPr>
          <w:r>
            <w:rPr>
              <w:lang w:val="ko-KR"/>
            </w:rPr>
            <w:t>목차</w:t>
          </w:r>
        </w:p>
        <w:p w:rsidR="00DA683E" w:rsidRDefault="00DA683E">
          <w:pPr>
            <w:pStyle w:val="10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364023" w:history="1">
            <w:r w:rsidRPr="001E0B2A">
              <w:rPr>
                <w:rStyle w:val="ac"/>
                <w:rFonts w:asciiTheme="minorEastAsia" w:hAnsiTheme="minorEastAsia"/>
                <w:noProof/>
              </w:rPr>
              <w:t xml:space="preserve">▣ </w:t>
            </w:r>
            <w:r w:rsidRPr="001E0B2A">
              <w:rPr>
                <w:rStyle w:val="ac"/>
                <w:noProof/>
              </w:rPr>
              <w:t>전자상거래 국제세미나 안내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_Toc515364023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683E" w:rsidRDefault="00C25B72">
          <w:pPr>
            <w:pStyle w:val="10"/>
            <w:tabs>
              <w:tab w:val="right" w:leader="dot" w:pos="9628"/>
            </w:tabs>
            <w:rPr>
              <w:noProof/>
            </w:rPr>
          </w:pPr>
          <w:hyperlink w:anchor="_Toc515364024" w:history="1">
            <w:r w:rsidR="00DA683E" w:rsidRPr="001E0B2A">
              <w:rPr>
                <w:rStyle w:val="ac"/>
                <w:rFonts w:asciiTheme="minorEastAsia" w:hAnsiTheme="minorEastAsia"/>
                <w:noProof/>
              </w:rPr>
              <w:t xml:space="preserve">▣ </w:t>
            </w:r>
            <w:r w:rsidR="00DA683E" w:rsidRPr="001E0B2A">
              <w:rPr>
                <w:rStyle w:val="ac"/>
                <w:noProof/>
              </w:rPr>
              <w:t>전자상거래 국제세미나 일정</w:t>
            </w:r>
            <w:r w:rsidR="00DA683E">
              <w:rPr>
                <w:noProof/>
                <w:webHidden/>
              </w:rPr>
              <w:tab/>
            </w:r>
            <w:r w:rsidR="00DA683E">
              <w:rPr>
                <w:noProof/>
                <w:webHidden/>
              </w:rPr>
              <w:fldChar w:fldCharType="begin"/>
            </w:r>
            <w:r w:rsidR="00DA683E">
              <w:rPr>
                <w:noProof/>
                <w:webHidden/>
              </w:rPr>
              <w:instrText xml:space="preserve"> PAGEREF _Toc515364024 \h </w:instrText>
            </w:r>
            <w:r w:rsidR="00DA683E">
              <w:rPr>
                <w:noProof/>
                <w:webHidden/>
              </w:rPr>
            </w:r>
            <w:r w:rsidR="00DA683E">
              <w:rPr>
                <w:noProof/>
                <w:webHidden/>
              </w:rPr>
              <w:fldChar w:fldCharType="separate"/>
            </w:r>
            <w:r w:rsidR="00DA683E">
              <w:rPr>
                <w:noProof/>
                <w:webHidden/>
              </w:rPr>
              <w:t>3</w:t>
            </w:r>
            <w:r w:rsidR="00DA683E">
              <w:rPr>
                <w:noProof/>
                <w:webHidden/>
              </w:rPr>
              <w:fldChar w:fldCharType="end"/>
            </w:r>
          </w:hyperlink>
        </w:p>
        <w:p w:rsidR="00DA683E" w:rsidRDefault="00DA683E">
          <w:r>
            <w:rPr>
              <w:b/>
              <w:bCs/>
              <w:lang w:val="ko-KR"/>
            </w:rPr>
            <w:fldChar w:fldCharType="end"/>
          </w:r>
        </w:p>
      </w:sdtContent>
    </w:sdt>
    <w:p w:rsidR="00CB0BB3" w:rsidRDefault="00CB0BB3">
      <w:pPr>
        <w:widowControl/>
        <w:wordWrap/>
        <w:autoSpaceDE/>
        <w:autoSpaceDN/>
        <w:jc w:val="left"/>
      </w:pPr>
      <w:r>
        <w:br w:type="page"/>
      </w:r>
    </w:p>
    <w:p w:rsidR="00DF4113" w:rsidRDefault="00277FEE" w:rsidP="00DF41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FF005" wp14:editId="5717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411480"/>
                <wp:effectExtent l="57150" t="38100" r="72390" b="87630"/>
                <wp:wrapSquare wrapText="bothSides"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11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0E" w:rsidRPr="00277FEE" w:rsidRDefault="0026280E" w:rsidP="0026280E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8"/>
                              </w:rPr>
                            </w:pPr>
                            <w:r w:rsidRPr="00277FEE">
                              <w:rPr>
                                <w:rFonts w:hint="eastAsia"/>
                                <w:b/>
                                <w:color w:val="8064A2" w:themeColor="accent4"/>
                                <w:sz w:val="28"/>
                              </w:rPr>
                              <w:t>전자상거래</w:t>
                            </w:r>
                            <w:r w:rsidRPr="00277FEE">
                              <w:rPr>
                                <w:b/>
                                <w:color w:val="8064A2" w:themeColor="accent4"/>
                                <w:sz w:val="28"/>
                              </w:rPr>
                              <w:t xml:space="preserve"> 분쟁 해결방안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41" type="#_x0000_t202" style="position:absolute;left:0;text-align:left;margin-left:0;margin-top:0;width:481.8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26280E" w:rsidRPr="00277FEE" w:rsidRDefault="0026280E" w:rsidP="0026280E">
                      <w:pPr>
                        <w:jc w:val="center"/>
                        <w:rPr>
                          <w:b/>
                          <w:color w:val="8064A2" w:themeColor="accent4"/>
                          <w:sz w:val="28"/>
                        </w:rPr>
                      </w:pPr>
                      <w:bookmarkStart w:id="1" w:name="_GoBack"/>
                      <w:r w:rsidRPr="00277FEE">
                        <w:rPr>
                          <w:rFonts w:hint="eastAsia"/>
                          <w:b/>
                          <w:color w:val="8064A2" w:themeColor="accent4"/>
                          <w:sz w:val="28"/>
                        </w:rPr>
                        <w:t>전자상거래</w:t>
                      </w:r>
                      <w:r w:rsidRPr="00277FEE">
                        <w:rPr>
                          <w:b/>
                          <w:color w:val="8064A2" w:themeColor="accent4"/>
                          <w:sz w:val="28"/>
                        </w:rPr>
                        <w:t xml:space="preserve"> 분쟁 해결방안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4113" w:rsidRDefault="00CB0BB3" w:rsidP="00CB0BB3">
      <w:pPr>
        <w:spacing w:after="240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A93D641" wp14:editId="248F632B">
            <wp:simplePos x="0" y="0"/>
            <wp:positionH relativeFrom="column">
              <wp:posOffset>4290060</wp:posOffset>
            </wp:positionH>
            <wp:positionV relativeFrom="paragraph">
              <wp:posOffset>60960</wp:posOffset>
            </wp:positionV>
            <wp:extent cx="1781175" cy="1828800"/>
            <wp:effectExtent l="152400" t="133350" r="123825" b="95250"/>
            <wp:wrapSquare wrapText="bothSides"/>
            <wp:docPr id="1" name="그림 0" descr="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28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F4113">
        <w:rPr>
          <w:rFonts w:hint="eastAsia"/>
        </w:rPr>
        <w:t>디지털</w:t>
      </w:r>
      <w:r w:rsidR="00DF4113">
        <w:t xml:space="preserve"> 혁명을 가져온 인터넷이 사회 곳곳에 급속히 확산되면서 인터넷 자체가 가지는 </w:t>
      </w:r>
      <w:proofErr w:type="spellStart"/>
      <w:r w:rsidR="00DF4113">
        <w:t>비대면성</w:t>
      </w:r>
      <w:proofErr w:type="spellEnd"/>
      <w:r w:rsidR="00DF4113">
        <w:rPr>
          <w:rFonts w:hint="eastAsia"/>
        </w:rPr>
        <w:t xml:space="preserve"> </w:t>
      </w:r>
      <w:r w:rsidR="00DF4113">
        <w:t>이라는 특성으로 인해 분쟁 발생 사례도 급증하고 있다.</w:t>
      </w:r>
    </w:p>
    <w:p w:rsidR="00DF4113" w:rsidRDefault="00DF4113" w:rsidP="00CB0BB3">
      <w:pPr>
        <w:spacing w:after="240"/>
      </w:pPr>
      <w:r>
        <w:t xml:space="preserve">이에 정부는 각종 법령 제정 및 </w:t>
      </w:r>
      <w:proofErr w:type="spellStart"/>
      <w:r>
        <w:t>에스크로</w:t>
      </w:r>
      <w:proofErr w:type="spellEnd"/>
      <w:r>
        <w:t xml:space="preserve"> 제도</w:t>
      </w:r>
      <w:r w:rsidR="00CB0BB3">
        <w:rPr>
          <w:rStyle w:val="a9"/>
        </w:rPr>
        <w:endnoteReference w:id="1"/>
      </w:r>
      <w:proofErr w:type="gramStart"/>
      <w:r w:rsidR="00CB0BB3">
        <w:t xml:space="preserve"> </w:t>
      </w:r>
      <w:r>
        <w:t xml:space="preserve"> 도입</w:t>
      </w:r>
      <w:proofErr w:type="gramEnd"/>
      <w:r>
        <w:t xml:space="preserve"> 등 관련 제도 구축(</w:t>
      </w:r>
      <w:r>
        <w:rPr>
          <w:rFonts w:ascii="바탕" w:eastAsia="바탕" w:hAnsi="바탕" w:cs="바탕" w:hint="eastAsia"/>
        </w:rPr>
        <w:t>構築</w:t>
      </w:r>
      <w:r>
        <w:t>)하기 위해 노력하는 한편 신속하고 공정한 분쟁 해결을 위한 기구를 설치하여 운영하고 있다. 그러나 새로운 분쟁 양상과 피해들이 속출하고 있는 가운데 분쟁 방지와 대처에 대한 노력이 정부는 물론 사업자와 소비자 모두에게 요구되고 있</w:t>
      </w:r>
      <w:r>
        <w:rPr>
          <w:rFonts w:hint="eastAsia"/>
        </w:rPr>
        <w:t>다</w:t>
      </w:r>
      <w:r>
        <w:t>.</w:t>
      </w:r>
    </w:p>
    <w:p w:rsidR="00CB0BB3" w:rsidRDefault="00CB0BB3" w:rsidP="00CB0BB3">
      <w:pPr>
        <w:spacing w:after="240"/>
        <w:sectPr w:rsidR="00CB0BB3" w:rsidSect="0026280E">
          <w:footerReference w:type="default" r:id="rId11"/>
          <w:endnotePr>
            <w:numFmt w:val="decimal"/>
          </w:endnotePr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p w:rsidR="00DF4113" w:rsidRDefault="00DF4113" w:rsidP="00CB0BB3">
      <w:pPr>
        <w:spacing w:after="240"/>
      </w:pPr>
      <w:r>
        <w:rPr>
          <w:rFonts w:hint="eastAsia"/>
        </w:rPr>
        <w:lastRenderedPageBreak/>
        <w:t>사후적인</w:t>
      </w:r>
      <w:r>
        <w:t xml:space="preserve"> 분쟁 해결보다 더 중요한 것은 분쟁을 사전에 예방하는 것인데, 사업자는 시스템 차원의 거래 안전성(</w:t>
      </w:r>
      <w:r>
        <w:rPr>
          <w:rFonts w:ascii="바탕" w:eastAsia="바탕" w:hAnsi="바탕" w:cs="바탕" w:hint="eastAsia"/>
        </w:rPr>
        <w:t>安全性</w:t>
      </w:r>
      <w:r>
        <w:t xml:space="preserve">)을 사전에 확보하고 제품에 대한 정확한 정보 제공이라는 기본을 지켜야 한다. </w:t>
      </w:r>
      <w:r>
        <w:lastRenderedPageBreak/>
        <w:t xml:space="preserve">또한 거래 관련 자료의 보관 및 불만 사례의 조속한 대응과 함께 분쟁이 발생한 후에도 거래 관련 자료 등 객관적 입증자료를 바탕으로 충실한 답변과 근거를 제시할 수 있도록 준비해야 한다. </w:t>
      </w:r>
    </w:p>
    <w:p w:rsidR="00CB0BB3" w:rsidRDefault="00CB0BB3" w:rsidP="00CB0BB3">
      <w:pPr>
        <w:spacing w:after="240"/>
        <w:sectPr w:rsidR="00CB0BB3" w:rsidSect="00CB0BB3">
          <w:type w:val="continuous"/>
          <w:pgSz w:w="11906" w:h="16838"/>
          <w:pgMar w:top="1134" w:right="1134" w:bottom="1134" w:left="1134" w:header="851" w:footer="992" w:gutter="0"/>
          <w:cols w:num="2" w:sep="1" w:space="425"/>
          <w:titlePg/>
          <w:docGrid w:linePitch="360"/>
        </w:sectPr>
      </w:pPr>
    </w:p>
    <w:p w:rsidR="00DF4113" w:rsidRDefault="00DF4113" w:rsidP="00CB0BB3">
      <w:pPr>
        <w:spacing w:after="240"/>
      </w:pPr>
    </w:p>
    <w:p w:rsidR="00DF4113" w:rsidRDefault="0026280E" w:rsidP="0026280E">
      <w:pPr>
        <w:pStyle w:val="1"/>
      </w:pPr>
      <w:bookmarkStart w:id="1" w:name="_Toc515364023"/>
      <w:r>
        <w:rPr>
          <w:rFonts w:asciiTheme="minorEastAsia" w:hAnsiTheme="minorEastAsia" w:hint="eastAsia"/>
        </w:rPr>
        <w:t xml:space="preserve">▣ </w:t>
      </w:r>
      <w:r w:rsidR="00DF4113">
        <w:t>전자상거래 국제세미나 안내</w:t>
      </w:r>
      <w:bookmarkEnd w:id="1"/>
      <w:r w:rsidR="00DF4113">
        <w:t xml:space="preserve"> </w:t>
      </w:r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장소 :</w:t>
      </w:r>
      <w:proofErr w:type="gramEnd"/>
      <w:r>
        <w:t xml:space="preserve"> </w:t>
      </w:r>
      <w:proofErr w:type="spellStart"/>
      <w:r>
        <w:t>코엑스</w:t>
      </w:r>
      <w:proofErr w:type="spellEnd"/>
      <w:r>
        <w:t xml:space="preserve"> </w:t>
      </w:r>
      <w:proofErr w:type="spellStart"/>
      <w:r>
        <w:t>인터콘티넨탈호텔</w:t>
      </w:r>
      <w:proofErr w:type="spellEnd"/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일자 :</w:t>
      </w:r>
      <w:proofErr w:type="gramEnd"/>
      <w:r>
        <w:t xml:space="preserve"> 2007. 2. 3(토) ~ 2007. 2. 4(일)</w:t>
      </w:r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주제 :</w:t>
      </w:r>
      <w:proofErr w:type="gramEnd"/>
      <w:r>
        <w:t xml:space="preserve"> 글로벌 e-비즈니스 시대의 새 질서</w:t>
      </w:r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주최 :</w:t>
      </w:r>
      <w:proofErr w:type="gramEnd"/>
      <w:r>
        <w:t xml:space="preserve"> 산업자원부, 전국경제인연합회</w:t>
      </w:r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주관 :</w:t>
      </w:r>
      <w:proofErr w:type="gramEnd"/>
      <w:r>
        <w:t xml:space="preserve"> 국제전자상거래센터, 한국과학기술원 </w:t>
      </w:r>
    </w:p>
    <w:p w:rsidR="00DF4113" w:rsidRDefault="00DF4113" w:rsidP="00DF4113">
      <w:pPr>
        <w:pStyle w:val="a3"/>
        <w:numPr>
          <w:ilvl w:val="0"/>
          <w:numId w:val="2"/>
        </w:numPr>
        <w:ind w:leftChars="0"/>
      </w:pPr>
      <w:proofErr w:type="gramStart"/>
      <w:r>
        <w:t>후원 :</w:t>
      </w:r>
      <w:proofErr w:type="gramEnd"/>
      <w:r>
        <w:t xml:space="preserve"> 정보통신연구진흥원, 전자신문사</w:t>
      </w:r>
    </w:p>
    <w:p w:rsidR="00DF4113" w:rsidRDefault="00DF4113" w:rsidP="00DF4113"/>
    <w:p w:rsidR="00DF4113" w:rsidRDefault="0026280E" w:rsidP="0026280E">
      <w:pPr>
        <w:pStyle w:val="1"/>
      </w:pPr>
      <w:bookmarkStart w:id="2" w:name="_Toc515364024"/>
      <w:r>
        <w:rPr>
          <w:rFonts w:asciiTheme="minorEastAsia" w:hAnsiTheme="minorEastAsia" w:hint="eastAsia"/>
        </w:rPr>
        <w:t xml:space="preserve">▣ </w:t>
      </w:r>
      <w:r w:rsidR="00DF4113">
        <w:t>전자상거래 국제세미나 일정</w:t>
      </w:r>
      <w:bookmarkEnd w:id="2"/>
    </w:p>
    <w:tbl>
      <w:tblPr>
        <w:tblStyle w:val="-4"/>
        <w:tblW w:w="0" w:type="auto"/>
        <w:tblLook w:val="0020" w:firstRow="1" w:lastRow="0" w:firstColumn="0" w:lastColumn="0" w:noHBand="0" w:noVBand="0"/>
      </w:tblPr>
      <w:tblGrid>
        <w:gridCol w:w="1101"/>
        <w:gridCol w:w="1559"/>
        <w:gridCol w:w="2693"/>
        <w:gridCol w:w="2693"/>
        <w:gridCol w:w="1701"/>
      </w:tblGrid>
      <w:tr w:rsidR="00CB0BB3" w:rsidRPr="00DF4113" w:rsidTr="00DA6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F4113" w:rsidRPr="00DF4113" w:rsidRDefault="00DF4113" w:rsidP="0026280E">
            <w:pPr>
              <w:jc w:val="center"/>
            </w:pPr>
            <w:r w:rsidRPr="00DF4113">
              <w:rPr>
                <w:rFonts w:hint="eastAsia"/>
              </w:rPr>
              <w:t>일자</w:t>
            </w:r>
          </w:p>
        </w:tc>
        <w:tc>
          <w:tcPr>
            <w:tcW w:w="1559" w:type="dxa"/>
            <w:vAlign w:val="center"/>
          </w:tcPr>
          <w:p w:rsidR="00DF4113" w:rsidRPr="00DF4113" w:rsidRDefault="00DF4113" w:rsidP="00262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>시간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DF4113" w:rsidRPr="00DF4113" w:rsidRDefault="00DF4113" w:rsidP="0026280E">
            <w:pPr>
              <w:jc w:val="center"/>
            </w:pPr>
            <w:r w:rsidRPr="00DF4113">
              <w:t>발표 주제</w:t>
            </w:r>
          </w:p>
        </w:tc>
        <w:tc>
          <w:tcPr>
            <w:tcW w:w="2693" w:type="dxa"/>
            <w:vAlign w:val="center"/>
          </w:tcPr>
          <w:p w:rsidR="00DF4113" w:rsidRPr="00DF4113" w:rsidRDefault="00DF4113" w:rsidP="00262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>발표자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DF4113" w:rsidRPr="00DF4113" w:rsidRDefault="00DF4113" w:rsidP="0026280E">
            <w:pPr>
              <w:jc w:val="center"/>
            </w:pPr>
            <w:r w:rsidRPr="00DF4113">
              <w:t>사회자</w:t>
            </w:r>
          </w:p>
        </w:tc>
      </w:tr>
      <w:tr w:rsidR="0026280E" w:rsidRPr="00DF4113" w:rsidTr="00DA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 w:val="restart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2/3(토)</w:t>
            </w: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113">
              <w:t>09:30~10:45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소비자 보호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F4113">
              <w:t>다이디에</w:t>
            </w:r>
            <w:proofErr w:type="spellEnd"/>
            <w:r w:rsidRPr="00DF4113">
              <w:t xml:space="preserve"> </w:t>
            </w:r>
            <w:proofErr w:type="spellStart"/>
            <w:r w:rsidRPr="00DF4113">
              <w:t>에띠네</w:t>
            </w:r>
            <w:proofErr w:type="spellEnd"/>
            <w:r w:rsidRPr="00DF4113">
              <w:t>(프랑스)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손경한 변호사</w:t>
            </w:r>
          </w:p>
        </w:tc>
      </w:tr>
      <w:tr w:rsidR="0026280E" w:rsidRPr="00DF4113" w:rsidTr="00DA68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26280E" w:rsidRPr="00DF4113" w:rsidRDefault="0026280E" w:rsidP="002628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>11:00~12:00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전자상거래와 소비자 신뢰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F4113">
              <w:t>사토시</w:t>
            </w:r>
            <w:proofErr w:type="spellEnd"/>
            <w:r w:rsidRPr="00DF4113">
              <w:t xml:space="preserve"> </w:t>
            </w:r>
            <w:proofErr w:type="spellStart"/>
            <w:r w:rsidRPr="00DF4113">
              <w:t>와타나베</w:t>
            </w:r>
            <w:proofErr w:type="spellEnd"/>
            <w:r w:rsidRPr="00DF4113">
              <w:t>(일본)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280E" w:rsidRPr="00DF4113" w:rsidRDefault="0026280E" w:rsidP="0026280E">
            <w:pPr>
              <w:jc w:val="center"/>
            </w:pPr>
            <w:proofErr w:type="spellStart"/>
            <w:r w:rsidRPr="00DF4113">
              <w:t>홍범교</w:t>
            </w:r>
            <w:proofErr w:type="spellEnd"/>
            <w:r w:rsidRPr="00DF4113">
              <w:t xml:space="preserve"> 박사</w:t>
            </w:r>
          </w:p>
        </w:tc>
      </w:tr>
      <w:tr w:rsidR="0026280E" w:rsidRPr="00DF4113" w:rsidTr="00DA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26280E" w:rsidRPr="00DF4113" w:rsidRDefault="0026280E" w:rsidP="002628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113">
              <w:t>13:30~14:45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지적재산권(IPRs)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113">
              <w:t>황보영(대한민국)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26280E" w:rsidRDefault="0026280E" w:rsidP="0026280E">
            <w:pPr>
              <w:jc w:val="center"/>
            </w:pPr>
            <w:proofErr w:type="spellStart"/>
            <w:r w:rsidRPr="00DF4113">
              <w:t>정상조</w:t>
            </w:r>
            <w:proofErr w:type="spellEnd"/>
            <w:r w:rsidRPr="00DF4113">
              <w:t xml:space="preserve"> 교수</w:t>
            </w:r>
          </w:p>
          <w:p w:rsidR="0026280E" w:rsidRPr="00DF4113" w:rsidRDefault="0026280E" w:rsidP="0026280E">
            <w:pPr>
              <w:jc w:val="center"/>
            </w:pPr>
            <w:r w:rsidRPr="00DF4113">
              <w:t>(서울대 법대)</w:t>
            </w:r>
          </w:p>
        </w:tc>
      </w:tr>
      <w:tr w:rsidR="0026280E" w:rsidRPr="00DF4113" w:rsidTr="00DA68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 w:val="restart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2/4(일)</w:t>
            </w: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>10:45~12:00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조세(Taxation)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F4113">
              <w:t>토모히코</w:t>
            </w:r>
            <w:proofErr w:type="spellEnd"/>
            <w:r w:rsidRPr="00DF4113">
              <w:t xml:space="preserve"> </w:t>
            </w:r>
            <w:proofErr w:type="spellStart"/>
            <w:r w:rsidRPr="00DF4113">
              <w:t>야마카와</w:t>
            </w:r>
            <w:proofErr w:type="spellEnd"/>
            <w:r w:rsidRPr="00DF4113">
              <w:t>(일본)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26280E" w:rsidRPr="00DF4113" w:rsidRDefault="0026280E" w:rsidP="0026280E">
            <w:pPr>
              <w:jc w:val="center"/>
            </w:pPr>
          </w:p>
        </w:tc>
      </w:tr>
      <w:tr w:rsidR="0026280E" w:rsidRPr="00DF4113" w:rsidTr="00DA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26280E" w:rsidRPr="00DF4113" w:rsidRDefault="0026280E" w:rsidP="002628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113">
              <w:t>13:45~14:45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보안/인증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F4113">
              <w:t>필립</w:t>
            </w:r>
            <w:proofErr w:type="spellEnd"/>
            <w:r w:rsidRPr="00DF4113">
              <w:t xml:space="preserve"> </w:t>
            </w:r>
            <w:proofErr w:type="spellStart"/>
            <w:r w:rsidRPr="00DF4113">
              <w:t>톰</w:t>
            </w:r>
            <w:proofErr w:type="spellEnd"/>
            <w:r w:rsidRPr="00DF4113">
              <w:t>(미국)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26280E" w:rsidRDefault="0026280E" w:rsidP="0026280E">
            <w:pPr>
              <w:jc w:val="center"/>
            </w:pPr>
            <w:r w:rsidRPr="00DF4113">
              <w:t>신홍식 사장</w:t>
            </w:r>
          </w:p>
          <w:p w:rsidR="0026280E" w:rsidRPr="00DF4113" w:rsidRDefault="0026280E" w:rsidP="0026280E">
            <w:pPr>
              <w:jc w:val="center"/>
            </w:pPr>
            <w:r w:rsidRPr="00DF4113">
              <w:t>(한국전자인증)</w:t>
            </w:r>
          </w:p>
        </w:tc>
      </w:tr>
      <w:tr w:rsidR="0026280E" w:rsidTr="00DA68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26280E" w:rsidRPr="00DF4113" w:rsidRDefault="0026280E" w:rsidP="002628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>15:00~16:45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280E" w:rsidRPr="00DF4113" w:rsidRDefault="0026280E" w:rsidP="0026280E">
            <w:pPr>
              <w:jc w:val="center"/>
            </w:pPr>
            <w:r w:rsidRPr="00DF4113">
              <w:t>정보화 경제 상태</w:t>
            </w:r>
          </w:p>
        </w:tc>
        <w:tc>
          <w:tcPr>
            <w:tcW w:w="2693" w:type="dxa"/>
            <w:vAlign w:val="center"/>
          </w:tcPr>
          <w:p w:rsidR="0026280E" w:rsidRPr="00DF4113" w:rsidRDefault="0026280E" w:rsidP="0026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113">
              <w:t xml:space="preserve">캐시 </w:t>
            </w:r>
            <w:proofErr w:type="spellStart"/>
            <w:r w:rsidRPr="00DF4113">
              <w:t>앤더슨</w:t>
            </w:r>
            <w:proofErr w:type="spellEnd"/>
            <w:r w:rsidRPr="00DF4113">
              <w:t>(스웨덴)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26280E" w:rsidRDefault="0026280E" w:rsidP="0026280E">
            <w:pPr>
              <w:jc w:val="center"/>
            </w:pPr>
          </w:p>
        </w:tc>
      </w:tr>
    </w:tbl>
    <w:p w:rsidR="00DF4113" w:rsidRDefault="00DF4113" w:rsidP="00DF4113"/>
    <w:sectPr w:rsidR="00DF4113" w:rsidSect="00CB0BB3">
      <w:type w:val="continuous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DC" w:rsidRDefault="001657DC" w:rsidP="00DF4113">
      <w:r>
        <w:separator/>
      </w:r>
    </w:p>
  </w:endnote>
  <w:endnote w:type="continuationSeparator" w:id="0">
    <w:p w:rsidR="001657DC" w:rsidRDefault="001657DC" w:rsidP="00DF4113">
      <w:r>
        <w:continuationSeparator/>
      </w:r>
    </w:p>
  </w:endnote>
  <w:endnote w:id="1">
    <w:p w:rsidR="00CB0BB3" w:rsidRDefault="00CB0BB3">
      <w:pPr>
        <w:pStyle w:val="a8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전자상거래에서 거래대금 입출금을 제 3자가 관리하는 제도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69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:rsidR="00CB0BB3" w:rsidRDefault="00CB0BB3" w:rsidP="00CB0BB3">
            <w:pPr>
              <w:pStyle w:val="ab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B7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B7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DC" w:rsidRDefault="001657DC" w:rsidP="00DF4113">
      <w:r>
        <w:separator/>
      </w:r>
    </w:p>
  </w:footnote>
  <w:footnote w:type="continuationSeparator" w:id="0">
    <w:p w:rsidR="001657DC" w:rsidRDefault="001657DC" w:rsidP="00DF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D7E"/>
    <w:multiLevelType w:val="hybridMultilevel"/>
    <w:tmpl w:val="A3B4DDE6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7833607"/>
    <w:multiLevelType w:val="hybridMultilevel"/>
    <w:tmpl w:val="CD140F00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13"/>
    <w:rsid w:val="00060461"/>
    <w:rsid w:val="000879EF"/>
    <w:rsid w:val="000F4C42"/>
    <w:rsid w:val="00107764"/>
    <w:rsid w:val="00163B2E"/>
    <w:rsid w:val="001657DC"/>
    <w:rsid w:val="001C239F"/>
    <w:rsid w:val="001C5D5C"/>
    <w:rsid w:val="001E4A0A"/>
    <w:rsid w:val="0026280E"/>
    <w:rsid w:val="002650D9"/>
    <w:rsid w:val="00277FEE"/>
    <w:rsid w:val="00327EBC"/>
    <w:rsid w:val="003608AE"/>
    <w:rsid w:val="004052A5"/>
    <w:rsid w:val="00517B8A"/>
    <w:rsid w:val="0054211E"/>
    <w:rsid w:val="0057158B"/>
    <w:rsid w:val="00600BF3"/>
    <w:rsid w:val="00656077"/>
    <w:rsid w:val="006A00E2"/>
    <w:rsid w:val="006C3F4E"/>
    <w:rsid w:val="007600D9"/>
    <w:rsid w:val="00811D3E"/>
    <w:rsid w:val="008B333A"/>
    <w:rsid w:val="008C2222"/>
    <w:rsid w:val="00941938"/>
    <w:rsid w:val="00950445"/>
    <w:rsid w:val="00950F32"/>
    <w:rsid w:val="00A453AE"/>
    <w:rsid w:val="00A47FAA"/>
    <w:rsid w:val="00A76265"/>
    <w:rsid w:val="00A97B3E"/>
    <w:rsid w:val="00B97385"/>
    <w:rsid w:val="00BD02A2"/>
    <w:rsid w:val="00BF218F"/>
    <w:rsid w:val="00C25B72"/>
    <w:rsid w:val="00C720CF"/>
    <w:rsid w:val="00C81380"/>
    <w:rsid w:val="00C962DB"/>
    <w:rsid w:val="00CB0BB3"/>
    <w:rsid w:val="00CD6EFF"/>
    <w:rsid w:val="00CE268B"/>
    <w:rsid w:val="00CF0FDF"/>
    <w:rsid w:val="00DA683E"/>
    <w:rsid w:val="00DF4113"/>
    <w:rsid w:val="00E01A25"/>
    <w:rsid w:val="00ED68A9"/>
    <w:rsid w:val="00ED780C"/>
    <w:rsid w:val="00F04FBF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80E"/>
    <w:pPr>
      <w:keepNext/>
      <w:outlineLvl w:val="0"/>
    </w:pPr>
    <w:rPr>
      <w:rFonts w:asciiTheme="majorHAnsi" w:eastAsiaTheme="majorEastAsia" w:hAnsiTheme="majorHAnsi" w:cstheme="majorBidi"/>
      <w:b/>
      <w:color w:val="8064A2" w:themeColor="accent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13"/>
    <w:pPr>
      <w:ind w:leftChars="400" w:left="800"/>
    </w:pPr>
  </w:style>
  <w:style w:type="table" w:styleId="a4">
    <w:name w:val="Table Grid"/>
    <w:basedOn w:val="a1"/>
    <w:uiPriority w:val="59"/>
    <w:rsid w:val="00DF4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26280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26280E"/>
    <w:rPr>
      <w:rFonts w:asciiTheme="majorHAnsi" w:eastAsiaTheme="majorEastAsia" w:hAnsiTheme="majorHAnsi" w:cstheme="majorBidi"/>
      <w:b/>
      <w:color w:val="8064A2" w:themeColor="accent4"/>
      <w:sz w:val="24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6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62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Char0"/>
    <w:uiPriority w:val="99"/>
    <w:semiHidden/>
    <w:unhideWhenUsed/>
    <w:rsid w:val="00CB0BB3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CB0BB3"/>
  </w:style>
  <w:style w:type="character" w:styleId="a7">
    <w:name w:val="footnote reference"/>
    <w:basedOn w:val="a0"/>
    <w:uiPriority w:val="99"/>
    <w:semiHidden/>
    <w:unhideWhenUsed/>
    <w:rsid w:val="00CB0BB3"/>
    <w:rPr>
      <w:vertAlign w:val="superscript"/>
    </w:rPr>
  </w:style>
  <w:style w:type="paragraph" w:styleId="a8">
    <w:name w:val="endnote text"/>
    <w:basedOn w:val="a"/>
    <w:link w:val="Char1"/>
    <w:uiPriority w:val="99"/>
    <w:semiHidden/>
    <w:unhideWhenUsed/>
    <w:rsid w:val="00CB0BB3"/>
    <w:pPr>
      <w:snapToGrid w:val="0"/>
      <w:jc w:val="left"/>
    </w:pPr>
  </w:style>
  <w:style w:type="character" w:customStyle="1" w:styleId="Char1">
    <w:name w:val="미주 텍스트 Char"/>
    <w:basedOn w:val="a0"/>
    <w:link w:val="a8"/>
    <w:uiPriority w:val="99"/>
    <w:semiHidden/>
    <w:rsid w:val="00CB0BB3"/>
  </w:style>
  <w:style w:type="character" w:styleId="a9">
    <w:name w:val="endnote reference"/>
    <w:basedOn w:val="a0"/>
    <w:uiPriority w:val="99"/>
    <w:semiHidden/>
    <w:unhideWhenUsed/>
    <w:rsid w:val="00CB0BB3"/>
    <w:rPr>
      <w:vertAlign w:val="superscript"/>
    </w:rPr>
  </w:style>
  <w:style w:type="paragraph" w:styleId="aa">
    <w:name w:val="header"/>
    <w:basedOn w:val="a"/>
    <w:link w:val="Char2"/>
    <w:uiPriority w:val="99"/>
    <w:unhideWhenUsed/>
    <w:rsid w:val="00CB0BB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CB0BB3"/>
  </w:style>
  <w:style w:type="paragraph" w:styleId="ab">
    <w:name w:val="footer"/>
    <w:basedOn w:val="a"/>
    <w:link w:val="Char3"/>
    <w:uiPriority w:val="99"/>
    <w:unhideWhenUsed/>
    <w:rsid w:val="00CB0B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CB0BB3"/>
  </w:style>
  <w:style w:type="paragraph" w:styleId="TOC">
    <w:name w:val="TOC Heading"/>
    <w:basedOn w:val="1"/>
    <w:next w:val="a"/>
    <w:uiPriority w:val="39"/>
    <w:semiHidden/>
    <w:unhideWhenUsed/>
    <w:qFormat/>
    <w:rsid w:val="00CB0BB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CB0BB3"/>
  </w:style>
  <w:style w:type="character" w:styleId="ac">
    <w:name w:val="Hyperlink"/>
    <w:basedOn w:val="a0"/>
    <w:uiPriority w:val="99"/>
    <w:unhideWhenUsed/>
    <w:rsid w:val="00CB0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80E"/>
    <w:pPr>
      <w:keepNext/>
      <w:outlineLvl w:val="0"/>
    </w:pPr>
    <w:rPr>
      <w:rFonts w:asciiTheme="majorHAnsi" w:eastAsiaTheme="majorEastAsia" w:hAnsiTheme="majorHAnsi" w:cstheme="majorBidi"/>
      <w:b/>
      <w:color w:val="8064A2" w:themeColor="accent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13"/>
    <w:pPr>
      <w:ind w:leftChars="400" w:left="800"/>
    </w:pPr>
  </w:style>
  <w:style w:type="table" w:styleId="a4">
    <w:name w:val="Table Grid"/>
    <w:basedOn w:val="a1"/>
    <w:uiPriority w:val="59"/>
    <w:rsid w:val="00DF4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26280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26280E"/>
    <w:rPr>
      <w:rFonts w:asciiTheme="majorHAnsi" w:eastAsiaTheme="majorEastAsia" w:hAnsiTheme="majorHAnsi" w:cstheme="majorBidi"/>
      <w:b/>
      <w:color w:val="8064A2" w:themeColor="accent4"/>
      <w:sz w:val="24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6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62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Char0"/>
    <w:uiPriority w:val="99"/>
    <w:semiHidden/>
    <w:unhideWhenUsed/>
    <w:rsid w:val="00CB0BB3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CB0BB3"/>
  </w:style>
  <w:style w:type="character" w:styleId="a7">
    <w:name w:val="footnote reference"/>
    <w:basedOn w:val="a0"/>
    <w:uiPriority w:val="99"/>
    <w:semiHidden/>
    <w:unhideWhenUsed/>
    <w:rsid w:val="00CB0BB3"/>
    <w:rPr>
      <w:vertAlign w:val="superscript"/>
    </w:rPr>
  </w:style>
  <w:style w:type="paragraph" w:styleId="a8">
    <w:name w:val="endnote text"/>
    <w:basedOn w:val="a"/>
    <w:link w:val="Char1"/>
    <w:uiPriority w:val="99"/>
    <w:semiHidden/>
    <w:unhideWhenUsed/>
    <w:rsid w:val="00CB0BB3"/>
    <w:pPr>
      <w:snapToGrid w:val="0"/>
      <w:jc w:val="left"/>
    </w:pPr>
  </w:style>
  <w:style w:type="character" w:customStyle="1" w:styleId="Char1">
    <w:name w:val="미주 텍스트 Char"/>
    <w:basedOn w:val="a0"/>
    <w:link w:val="a8"/>
    <w:uiPriority w:val="99"/>
    <w:semiHidden/>
    <w:rsid w:val="00CB0BB3"/>
  </w:style>
  <w:style w:type="character" w:styleId="a9">
    <w:name w:val="endnote reference"/>
    <w:basedOn w:val="a0"/>
    <w:uiPriority w:val="99"/>
    <w:semiHidden/>
    <w:unhideWhenUsed/>
    <w:rsid w:val="00CB0BB3"/>
    <w:rPr>
      <w:vertAlign w:val="superscript"/>
    </w:rPr>
  </w:style>
  <w:style w:type="paragraph" w:styleId="aa">
    <w:name w:val="header"/>
    <w:basedOn w:val="a"/>
    <w:link w:val="Char2"/>
    <w:uiPriority w:val="99"/>
    <w:unhideWhenUsed/>
    <w:rsid w:val="00CB0BB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CB0BB3"/>
  </w:style>
  <w:style w:type="paragraph" w:styleId="ab">
    <w:name w:val="footer"/>
    <w:basedOn w:val="a"/>
    <w:link w:val="Char3"/>
    <w:uiPriority w:val="99"/>
    <w:unhideWhenUsed/>
    <w:rsid w:val="00CB0B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CB0BB3"/>
  </w:style>
  <w:style w:type="paragraph" w:styleId="TOC">
    <w:name w:val="TOC Heading"/>
    <w:basedOn w:val="1"/>
    <w:next w:val="a"/>
    <w:uiPriority w:val="39"/>
    <w:semiHidden/>
    <w:unhideWhenUsed/>
    <w:qFormat/>
    <w:rsid w:val="00CB0BB3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CB0BB3"/>
  </w:style>
  <w:style w:type="character" w:styleId="ac">
    <w:name w:val="Hyperlink"/>
    <w:basedOn w:val="a0"/>
    <w:uiPriority w:val="99"/>
    <w:unhideWhenUsed/>
    <w:rsid w:val="00CB0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D66CB4-BBA8-4FCE-A8B8-D102BCC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전자상거래 분쟁 해결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전자상거래 분쟁 해결</dc:title>
  <dc:subject>국제세미나</dc:subject>
  <dc:creator>본인이름</dc:creator>
  <cp:keywords>분쟁 해결</cp:keywords>
  <dc:description/>
  <cp:lastModifiedBy>win15</cp:lastModifiedBy>
  <cp:revision>13</cp:revision>
  <dcterms:created xsi:type="dcterms:W3CDTF">2007-04-08T03:05:00Z</dcterms:created>
  <dcterms:modified xsi:type="dcterms:W3CDTF">2018-05-29T04:58:00Z</dcterms:modified>
</cp:coreProperties>
</file>