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5BAF" w14:textId="77777777" w:rsidR="006E3F00" w:rsidRDefault="000A5816" w:rsidP="00725CF1">
      <w:pPr>
        <w:wordWrap/>
        <w:rPr>
          <w:b/>
          <w:sz w:val="26"/>
          <w:szCs w:val="26"/>
        </w:rPr>
      </w:pPr>
      <w:r>
        <w:rPr>
          <w:b/>
          <w:noProof/>
          <w:sz w:val="26"/>
          <w:szCs w:val="26"/>
        </w:rPr>
        <mc:AlternateContent>
          <mc:Choice Requires="wpg">
            <w:drawing>
              <wp:anchor distT="0" distB="0" distL="114300" distR="114300" simplePos="0" relativeHeight="251659264" behindDoc="0" locked="0" layoutInCell="1" allowOverlap="1" wp14:anchorId="1DA6167C" wp14:editId="07B94B3F">
                <wp:simplePos x="0" y="0"/>
                <wp:positionH relativeFrom="margin">
                  <wp:posOffset>246380</wp:posOffset>
                </wp:positionH>
                <wp:positionV relativeFrom="paragraph">
                  <wp:posOffset>38100</wp:posOffset>
                </wp:positionV>
                <wp:extent cx="5086350" cy="466725"/>
                <wp:effectExtent l="38100" t="38100" r="114300" b="200025"/>
                <wp:wrapNone/>
                <wp:docPr id="6" name="그룹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6350" cy="466725"/>
                          <a:chOff x="0" y="0"/>
                          <a:chExt cx="4943475" cy="466725"/>
                        </a:xfrm>
                      </wpg:grpSpPr>
                      <wps:wsp>
                        <wps:cNvPr id="4" name="모서리가 둥근 직사각형 4"/>
                        <wps:cNvSpPr/>
                        <wps:spPr>
                          <a:xfrm>
                            <a:off x="0" y="0"/>
                            <a:ext cx="4943475" cy="466725"/>
                          </a:xfrm>
                          <a:prstGeom prst="roundRect">
                            <a:avLst/>
                          </a:prstGeom>
                          <a:effectLst>
                            <a:outerShdw blurRad="50800" dist="38100" dir="2700000" algn="tl" rotWithShape="0">
                              <a:prstClr val="black">
                                <a:alpha val="40000"/>
                              </a:prstClr>
                            </a:outerShdw>
                            <a:reflection blurRad="6350" stA="52000" endA="300" endPos="35000" dir="5400000" sy="-100000" algn="bl" rotWithShape="0"/>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76200" y="47625"/>
                            <a:ext cx="48387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F5925" w14:textId="77777777" w:rsidR="00C27555" w:rsidRDefault="00C27555" w:rsidP="00C27555">
                              <w:pPr>
                                <w:jc w:val="center"/>
                                <w:rPr>
                                  <w:b/>
                                  <w:sz w:val="30"/>
                                  <w:szCs w:val="30"/>
                                </w:rPr>
                              </w:pPr>
                              <w:r>
                                <w:rPr>
                                  <w:rFonts w:hint="eastAsia"/>
                                  <w:b/>
                                  <w:sz w:val="28"/>
                                  <w:szCs w:val="30"/>
                                </w:rPr>
                                <w:t>계층별 리더십 팀리더 편</w:t>
                              </w:r>
                            </w:p>
                            <w:p w14:paraId="06F1DA05" w14:textId="6156CDBB" w:rsidR="000A5816" w:rsidRPr="0096426A" w:rsidRDefault="000A5816" w:rsidP="000A5816">
                              <w:pPr>
                                <w:jc w:val="center"/>
                                <w:rPr>
                                  <w:b/>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A6167C" id="그룹 6" o:spid="_x0000_s1026" style="position:absolute;left:0;text-align:left;margin-left:19.4pt;margin-top:3pt;width:400.5pt;height:36.75pt;z-index:251659264;mso-position-horizontal-relative:margin" coordsize="49434,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">
                <v:roundrect id="모서리가 둥근 직사각형 4" o:spid="_x0000_s1027" style="position:absolute;width:49434;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" fillcolor="white [3201]" strokecolor="#a5a5a5 [3206]" strokeweight="1pt">
                  <v:stroke joinstyle="miter"/>
                  <v:shadow on="t" color="black" opacity="26214f" origin="-.5,-.5" offset=".74836mm,.74836mm"/>
                </v:roundrect>
                <v:shapetype id="_x0000_t202" coordsize="21600,21600" o:spt="202" path="m,l,21600r21600,l21600,xe">
                  <v:stroke joinstyle="miter"/>
                  <v:path gradientshapeok="t" o:connecttype="rect"/>
                </v:shapetype>
                <v:shape id="Text Box 5" o:spid="_x0000_s1028" type="#_x0000_t202" style="position:absolute;left:762;top:476;width:4838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A1F5925" w14:textId="77777777" w:rsidR="00C27555" w:rsidRDefault="00C27555" w:rsidP="00C27555">
                        <w:pPr>
                          <w:jc w:val="center"/>
                          <w:rPr>
                            <w:b/>
                            <w:sz w:val="30"/>
                            <w:szCs w:val="30"/>
                          </w:rPr>
                        </w:pPr>
                        <w:r>
                          <w:rPr>
                            <w:rFonts w:hint="eastAsia"/>
                            <w:b/>
                            <w:sz w:val="28"/>
                            <w:szCs w:val="30"/>
                          </w:rPr>
                          <w:t>계층별 리더십 팀리더 편</w:t>
                        </w:r>
                      </w:p>
                      <w:p w14:paraId="06F1DA05" w14:textId="6156CDBB" w:rsidR="000A5816" w:rsidRPr="0096426A" w:rsidRDefault="000A5816" w:rsidP="000A5816">
                        <w:pPr>
                          <w:jc w:val="center"/>
                          <w:rPr>
                            <w:b/>
                            <w:sz w:val="30"/>
                            <w:szCs w:val="30"/>
                          </w:rPr>
                        </w:pPr>
                      </w:p>
                    </w:txbxContent>
                  </v:textbox>
                </v:shape>
                <w10:wrap anchorx="margin"/>
              </v:group>
            </w:pict>
          </mc:Fallback>
        </mc:AlternateContent>
      </w:r>
      <w:r w:rsidR="006E3F00">
        <w:rPr>
          <w:rFonts w:hint="eastAsia"/>
          <w:b/>
          <w:sz w:val="26"/>
          <w:szCs w:val="26"/>
        </w:rPr>
        <w:t xml:space="preserve"> </w:t>
      </w:r>
      <w:r w:rsidR="006E3F00">
        <w:rPr>
          <w:b/>
          <w:sz w:val="26"/>
          <w:szCs w:val="26"/>
        </w:rPr>
        <w:t xml:space="preserve"> </w:t>
      </w:r>
    </w:p>
    <w:p w14:paraId="7B0A3A9D" w14:textId="77777777" w:rsidR="006E3F00" w:rsidRDefault="006E3F00" w:rsidP="00725CF1">
      <w:pPr>
        <w:wordWrap/>
        <w:jc w:val="center"/>
        <w:rPr>
          <w:b/>
          <w:sz w:val="26"/>
          <w:szCs w:val="26"/>
        </w:rPr>
      </w:pPr>
    </w:p>
    <w:tbl>
      <w:tblPr>
        <w:tblStyle w:val="a4"/>
        <w:tblW w:w="0" w:type="auto"/>
        <w:tblLook w:val="04A0" w:firstRow="1" w:lastRow="0" w:firstColumn="1" w:lastColumn="0" w:noHBand="0" w:noVBand="1"/>
      </w:tblPr>
      <w:tblGrid>
        <w:gridCol w:w="9016"/>
      </w:tblGrid>
      <w:tr w:rsidR="00B6526F" w14:paraId="277453AC" w14:textId="77777777" w:rsidTr="006E3F00">
        <w:trPr>
          <w:trHeight w:val="2679"/>
        </w:trPr>
        <w:tc>
          <w:tcPr>
            <w:tcW w:w="9016" w:type="dxa"/>
            <w:vAlign w:val="center"/>
          </w:tcPr>
          <w:p w14:paraId="5277848E" w14:textId="77777777" w:rsidR="00B6526F" w:rsidRPr="006E3F00" w:rsidRDefault="00B6526F" w:rsidP="00725CF1">
            <w:pPr>
              <w:wordWrap/>
              <w:rPr>
                <w:b/>
                <w:color w:val="FF0000"/>
                <w:szCs w:val="20"/>
              </w:rPr>
            </w:pPr>
            <w:r w:rsidRPr="006E3F00">
              <w:rPr>
                <w:rFonts w:asciiTheme="minorEastAsia" w:hAnsiTheme="minorEastAsia" w:hint="eastAsia"/>
                <w:b/>
                <w:color w:val="FF0000"/>
                <w:szCs w:val="20"/>
              </w:rPr>
              <w:t>◆</w:t>
            </w:r>
            <w:r w:rsidRPr="006E3F00">
              <w:rPr>
                <w:rFonts w:hint="eastAsia"/>
                <w:b/>
                <w:color w:val="FF0000"/>
                <w:szCs w:val="20"/>
              </w:rPr>
              <w:t xml:space="preserve"> 과제물 작성 시 주의사항</w:t>
            </w:r>
          </w:p>
          <w:p w14:paraId="4E252E9A" w14:textId="77777777" w:rsidR="00B6526F" w:rsidRPr="00B6526F" w:rsidRDefault="00B6526F" w:rsidP="00725CF1">
            <w:pPr>
              <w:pStyle w:val="a3"/>
              <w:numPr>
                <w:ilvl w:val="0"/>
                <w:numId w:val="3"/>
              </w:numPr>
              <w:wordWrap/>
              <w:ind w:leftChars="29" w:left="458"/>
              <w:rPr>
                <w:szCs w:val="20"/>
              </w:rPr>
            </w:pPr>
            <w:r w:rsidRPr="00B6526F">
              <w:rPr>
                <w:rFonts w:hint="eastAsia"/>
                <w:szCs w:val="20"/>
              </w:rPr>
              <w:t>문제에서 요구하는 사항에 대해 충실하게 작성하시오.</w:t>
            </w:r>
          </w:p>
          <w:p w14:paraId="03799CD2" w14:textId="77777777" w:rsidR="00B6526F" w:rsidRPr="00B6526F" w:rsidRDefault="00B6526F" w:rsidP="00725CF1">
            <w:pPr>
              <w:pStyle w:val="a3"/>
              <w:numPr>
                <w:ilvl w:val="0"/>
                <w:numId w:val="3"/>
              </w:numPr>
              <w:wordWrap/>
              <w:ind w:leftChars="29" w:left="458"/>
              <w:rPr>
                <w:szCs w:val="20"/>
              </w:rPr>
            </w:pPr>
            <w:r w:rsidRPr="00B6526F">
              <w:rPr>
                <w:rFonts w:hint="eastAsia"/>
                <w:szCs w:val="20"/>
              </w:rPr>
              <w:t>과제물 제출 시 다른 분이 작성하신 내용을 첨부하여 제출하는 경우 불이익(반려,</w:t>
            </w:r>
            <w:r w:rsidRPr="00B6526F">
              <w:rPr>
                <w:szCs w:val="20"/>
              </w:rPr>
              <w:t xml:space="preserve"> </w:t>
            </w:r>
            <w:r w:rsidRPr="00B6526F">
              <w:rPr>
                <w:rFonts w:hint="eastAsia"/>
                <w:szCs w:val="20"/>
              </w:rPr>
              <w:t>감점,</w:t>
            </w:r>
            <w:r w:rsidRPr="00B6526F">
              <w:rPr>
                <w:szCs w:val="20"/>
              </w:rPr>
              <w:t xml:space="preserve"> </w:t>
            </w:r>
            <w:r w:rsidR="00725CF1">
              <w:rPr>
                <w:szCs w:val="20"/>
              </w:rPr>
              <w:t xml:space="preserve"> </w:t>
            </w:r>
            <w:r w:rsidRPr="00B6526F">
              <w:rPr>
                <w:szCs w:val="20"/>
              </w:rPr>
              <w:t xml:space="preserve">0 점 </w:t>
            </w:r>
            <w:r w:rsidRPr="00B6526F">
              <w:rPr>
                <w:rFonts w:hint="eastAsia"/>
                <w:szCs w:val="20"/>
              </w:rPr>
              <w:t>처리)을 초래할 수 있으니 주의하시기 바랍니다.</w:t>
            </w:r>
            <w:r w:rsidRPr="00B6526F">
              <w:rPr>
                <w:szCs w:val="20"/>
              </w:rPr>
              <w:t xml:space="preserve"> </w:t>
            </w:r>
          </w:p>
          <w:p w14:paraId="6B81D3B7" w14:textId="77777777" w:rsidR="006E3F00" w:rsidRPr="006E3F00" w:rsidRDefault="00B6526F" w:rsidP="00725CF1">
            <w:pPr>
              <w:pStyle w:val="a3"/>
              <w:numPr>
                <w:ilvl w:val="0"/>
                <w:numId w:val="3"/>
              </w:numPr>
              <w:wordWrap/>
              <w:ind w:leftChars="29" w:left="458"/>
              <w:rPr>
                <w:b/>
                <w:szCs w:val="20"/>
              </w:rPr>
            </w:pPr>
            <w:r w:rsidRPr="00B6526F">
              <w:rPr>
                <w:rFonts w:hint="eastAsia"/>
                <w:szCs w:val="20"/>
              </w:rPr>
              <w:t>답안문서 파일명은 본인의 이름으로 저장하신 후 아래와 같은 형식으로 첨부해주시기 바랍니다.</w:t>
            </w:r>
            <w:r w:rsidRPr="00B6526F">
              <w:rPr>
                <w:szCs w:val="20"/>
              </w:rPr>
              <w:t xml:space="preserve"> </w:t>
            </w:r>
          </w:p>
          <w:p w14:paraId="6EA412DB" w14:textId="77777777" w:rsidR="00B6526F" w:rsidRPr="00B6526F" w:rsidRDefault="00B6526F" w:rsidP="00725CF1">
            <w:pPr>
              <w:pStyle w:val="a3"/>
              <w:wordWrap/>
              <w:ind w:leftChars="229" w:left="458"/>
              <w:rPr>
                <w:b/>
                <w:szCs w:val="20"/>
              </w:rPr>
            </w:pPr>
            <w:r w:rsidRPr="00B6526F">
              <w:rPr>
                <w:szCs w:val="20"/>
              </w:rPr>
              <w:t>(</w:t>
            </w:r>
            <w:r w:rsidRPr="00B6526F">
              <w:rPr>
                <w:rFonts w:hint="eastAsia"/>
                <w:szCs w:val="20"/>
              </w:rPr>
              <w:t xml:space="preserve">예 </w:t>
            </w:r>
            <w:r w:rsidRPr="00B6526F">
              <w:rPr>
                <w:szCs w:val="20"/>
              </w:rPr>
              <w:t xml:space="preserve">: </w:t>
            </w:r>
            <w:r w:rsidRPr="00B6526F">
              <w:rPr>
                <w:rFonts w:hint="eastAsia"/>
                <w:szCs w:val="20"/>
              </w:rPr>
              <w:t>파일명</w:t>
            </w:r>
            <w:r w:rsidR="001B3AAB">
              <w:rPr>
                <w:rFonts w:hint="eastAsia"/>
                <w:szCs w:val="20"/>
              </w:rPr>
              <w:t xml:space="preserve"> </w:t>
            </w:r>
            <w:r w:rsidRPr="00B6526F">
              <w:rPr>
                <w:rFonts w:hint="eastAsia"/>
                <w:szCs w:val="20"/>
              </w:rPr>
              <w:t>-</w:t>
            </w:r>
            <w:r w:rsidR="001B3AAB">
              <w:rPr>
                <w:rFonts w:hint="eastAsia"/>
                <w:szCs w:val="20"/>
              </w:rPr>
              <w:t xml:space="preserve"> </w:t>
            </w:r>
            <w:r w:rsidRPr="00B6526F">
              <w:rPr>
                <w:rFonts w:hint="eastAsia"/>
                <w:szCs w:val="20"/>
              </w:rPr>
              <w:t xml:space="preserve">홍길동.doc, </w:t>
            </w:r>
            <w:r w:rsidR="001B3AAB">
              <w:rPr>
                <w:rFonts w:hint="eastAsia"/>
                <w:szCs w:val="20"/>
              </w:rPr>
              <w:t>홍길동.</w:t>
            </w:r>
            <w:r w:rsidR="001B3AAB">
              <w:rPr>
                <w:szCs w:val="20"/>
              </w:rPr>
              <w:t xml:space="preserve">docx, </w:t>
            </w:r>
            <w:r w:rsidRPr="00B6526F">
              <w:rPr>
                <w:rFonts w:hint="eastAsia"/>
                <w:szCs w:val="20"/>
              </w:rPr>
              <w:t>홍길동.</w:t>
            </w:r>
            <w:r w:rsidRPr="00B6526F">
              <w:rPr>
                <w:szCs w:val="20"/>
              </w:rPr>
              <w:t>hwp)</w:t>
            </w:r>
          </w:p>
        </w:tc>
      </w:tr>
    </w:tbl>
    <w:p w14:paraId="34BAA78E" w14:textId="77777777" w:rsidR="006E3F00" w:rsidRDefault="006E3F00" w:rsidP="00725CF1">
      <w:pPr>
        <w:wordWrap/>
        <w:jc w:val="center"/>
        <w:rPr>
          <w:b/>
          <w:szCs w:val="20"/>
        </w:rPr>
      </w:pPr>
    </w:p>
    <w:tbl>
      <w:tblPr>
        <w:tblStyle w:val="a4"/>
        <w:tblW w:w="0" w:type="auto"/>
        <w:tblLook w:val="04A0" w:firstRow="1" w:lastRow="0" w:firstColumn="1" w:lastColumn="0" w:noHBand="0" w:noVBand="1"/>
      </w:tblPr>
      <w:tblGrid>
        <w:gridCol w:w="9016"/>
      </w:tblGrid>
      <w:tr w:rsidR="006E3F00" w14:paraId="52F0F266" w14:textId="77777777" w:rsidTr="00310398">
        <w:trPr>
          <w:trHeight w:val="852"/>
        </w:trPr>
        <w:tc>
          <w:tcPr>
            <w:tcW w:w="9016" w:type="dxa"/>
            <w:shd w:val="clear" w:color="auto" w:fill="C5E0B3" w:themeFill="accent6" w:themeFillTint="66"/>
          </w:tcPr>
          <w:p w14:paraId="77BAC3A8" w14:textId="30BFCAE8" w:rsidR="00CB720C" w:rsidRPr="00144744" w:rsidRDefault="00B02343" w:rsidP="001240B4">
            <w:pPr>
              <w:wordWrap/>
              <w:rPr>
                <w:b/>
                <w:szCs w:val="20"/>
              </w:rPr>
            </w:pPr>
            <w:r w:rsidRPr="00B02343">
              <w:rPr>
                <w:b/>
                <w:bCs/>
                <w:szCs w:val="20"/>
              </w:rPr>
              <w:t xml:space="preserve">1. </w:t>
            </w:r>
            <w:r w:rsidR="00FA66BB">
              <w:rPr>
                <w:rFonts w:hint="eastAsia"/>
                <w:b/>
                <w:bCs/>
                <w:szCs w:val="20"/>
              </w:rPr>
              <w:t xml:space="preserve">팀원의 성과 개선에 기여하는 </w:t>
            </w:r>
            <w:r w:rsidR="00FA66BB">
              <w:rPr>
                <w:b/>
                <w:bCs/>
                <w:szCs w:val="20"/>
              </w:rPr>
              <w:t xml:space="preserve">SBI </w:t>
            </w:r>
            <w:r w:rsidR="00FA66BB">
              <w:rPr>
                <w:rFonts w:hint="eastAsia"/>
                <w:b/>
                <w:bCs/>
                <w:szCs w:val="20"/>
              </w:rPr>
              <w:t>피드백 모델에 대해 서술하고</w:t>
            </w:r>
            <w:r w:rsidR="00767FF7">
              <w:rPr>
                <w:rFonts w:hint="eastAsia"/>
                <w:b/>
                <w:bCs/>
                <w:szCs w:val="20"/>
              </w:rPr>
              <w:t xml:space="preserve"> </w:t>
            </w:r>
            <w:r w:rsidR="00767FF7">
              <w:rPr>
                <w:b/>
                <w:bCs/>
                <w:szCs w:val="20"/>
              </w:rPr>
              <w:t xml:space="preserve">S,B,I </w:t>
            </w:r>
            <w:r w:rsidR="00767FF7">
              <w:rPr>
                <w:rFonts w:hint="eastAsia"/>
                <w:b/>
                <w:bCs/>
                <w:szCs w:val="20"/>
              </w:rPr>
              <w:t>단계 별 대화 전략을 적절한 예시를 들어 설명하시오</w:t>
            </w:r>
            <w:r w:rsidRPr="00B02343">
              <w:rPr>
                <w:b/>
                <w:bCs/>
                <w:szCs w:val="20"/>
              </w:rPr>
              <w:t>.</w:t>
            </w:r>
            <w:r w:rsidR="00DE492C">
              <w:rPr>
                <w:b/>
                <w:bCs/>
                <w:szCs w:val="20"/>
              </w:rPr>
              <w:t xml:space="preserve"> </w:t>
            </w:r>
            <w:r w:rsidRPr="00B02343">
              <w:rPr>
                <w:b/>
                <w:bCs/>
                <w:szCs w:val="20"/>
              </w:rPr>
              <w:t>(총</w:t>
            </w:r>
            <w:r w:rsidR="001240B4">
              <w:rPr>
                <w:rFonts w:hint="eastAsia"/>
                <w:b/>
                <w:bCs/>
                <w:szCs w:val="20"/>
              </w:rPr>
              <w:t xml:space="preserve"> 28</w:t>
            </w:r>
            <w:r w:rsidRPr="00B02343">
              <w:rPr>
                <w:b/>
                <w:bCs/>
                <w:szCs w:val="20"/>
              </w:rPr>
              <w:t>점)</w:t>
            </w:r>
          </w:p>
        </w:tc>
      </w:tr>
      <w:tr w:rsidR="006E3F00" w:rsidRPr="008463DE" w14:paraId="72D22A62" w14:textId="77777777" w:rsidTr="00667D69">
        <w:trPr>
          <w:trHeight w:val="2967"/>
        </w:trPr>
        <w:tc>
          <w:tcPr>
            <w:tcW w:w="9016" w:type="dxa"/>
          </w:tcPr>
          <w:p w14:paraId="00902254" w14:textId="02F9E9CF" w:rsidR="005278D1" w:rsidRPr="005278D1" w:rsidRDefault="005278D1" w:rsidP="005278D1">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00767FF7">
              <w:rPr>
                <w:rFonts w:asciiTheme="majorHAnsi" w:eastAsiaTheme="majorHAnsi" w:hAnsiTheme="majorHAnsi" w:hint="eastAsia"/>
                <w:b/>
                <w:sz w:val="20"/>
                <w:szCs w:val="20"/>
                <w:u w:val="single"/>
              </w:rPr>
              <w:t>S</w:t>
            </w:r>
            <w:r w:rsidR="00767FF7">
              <w:rPr>
                <w:rFonts w:asciiTheme="majorHAnsi" w:eastAsiaTheme="majorHAnsi" w:hAnsiTheme="majorHAnsi"/>
                <w:b/>
                <w:sz w:val="20"/>
                <w:szCs w:val="20"/>
                <w:u w:val="single"/>
              </w:rPr>
              <w:t xml:space="preserve">BI </w:t>
            </w:r>
            <w:r w:rsidR="00767FF7">
              <w:rPr>
                <w:rFonts w:asciiTheme="majorHAnsi" w:eastAsiaTheme="majorHAnsi" w:hAnsiTheme="majorHAnsi" w:hint="eastAsia"/>
                <w:b/>
                <w:sz w:val="20"/>
                <w:szCs w:val="20"/>
                <w:u w:val="single"/>
              </w:rPr>
              <w:t>피드백 모델</w:t>
            </w:r>
          </w:p>
          <w:p w14:paraId="2EF654A8" w14:textId="77777777" w:rsidR="00767FF7" w:rsidRPr="00767FF7" w:rsidRDefault="00767FF7" w:rsidP="00767FF7">
            <w:pPr>
              <w:wordWrap/>
              <w:rPr>
                <w:szCs w:val="20"/>
              </w:rPr>
            </w:pPr>
            <w:r w:rsidRPr="00667D69">
              <w:rPr>
                <w:b/>
                <w:bCs/>
                <w:szCs w:val="20"/>
              </w:rPr>
              <w:t>Center for Creative Leadership에서 개발</w:t>
            </w:r>
            <w:r w:rsidRPr="00767FF7">
              <w:rPr>
                <w:szCs w:val="20"/>
              </w:rPr>
              <w:t xml:space="preserve">한 피드백 도구로, </w:t>
            </w:r>
            <w:r w:rsidRPr="00667D69">
              <w:rPr>
                <w:b/>
                <w:bCs/>
                <w:szCs w:val="20"/>
              </w:rPr>
              <w:t>효과적인 현장 피드백을 제공</w:t>
            </w:r>
            <w:r w:rsidRPr="00767FF7">
              <w:rPr>
                <w:szCs w:val="20"/>
              </w:rPr>
              <w:t>하는 데 사용할 수 있는 간단한 구조의 피드백 기법으로 구성된 대화 모델이다.</w:t>
            </w:r>
          </w:p>
          <w:p w14:paraId="3B1A8C72" w14:textId="77777777" w:rsidR="00767FF7" w:rsidRPr="00767FF7" w:rsidRDefault="00767FF7" w:rsidP="00767FF7">
            <w:pPr>
              <w:wordWrap/>
              <w:rPr>
                <w:szCs w:val="20"/>
              </w:rPr>
            </w:pPr>
            <w:r w:rsidRPr="00767FF7">
              <w:rPr>
                <w:rFonts w:hint="eastAsia"/>
                <w:szCs w:val="20"/>
              </w:rPr>
              <w:t>팀장이</w:t>
            </w:r>
            <w:r w:rsidRPr="00767FF7">
              <w:rPr>
                <w:szCs w:val="20"/>
              </w:rPr>
              <w:t xml:space="preserve"> 객관적인 관점에서 감정이나 감이 아닌 </w:t>
            </w:r>
            <w:r w:rsidRPr="00667D69">
              <w:rPr>
                <w:b/>
                <w:bCs/>
                <w:szCs w:val="20"/>
              </w:rPr>
              <w:t>주어진 정보와 결과 지표를 기준으로 현 상황을</w:t>
            </w:r>
            <w:r w:rsidRPr="00767FF7">
              <w:rPr>
                <w:szCs w:val="20"/>
              </w:rPr>
              <w:t xml:space="preserve"> 짚고 개선할 수 있는 방법에 대해 논의한다면, 팀원은 피드백을 바탕으로 업무 방식이나 태도를 돌아보고 더 잘 할 수 있는 방법을 강구하기 위해 노력할 것이다.</w:t>
            </w:r>
          </w:p>
          <w:p w14:paraId="6F110990" w14:textId="0BC4CF64" w:rsidR="000F372C" w:rsidRDefault="00767FF7" w:rsidP="00767FF7">
            <w:pPr>
              <w:wordWrap/>
              <w:rPr>
                <w:szCs w:val="20"/>
              </w:rPr>
            </w:pPr>
            <w:r w:rsidRPr="00767FF7">
              <w:rPr>
                <w:szCs w:val="20"/>
              </w:rPr>
              <w:t xml:space="preserve">SBI </w:t>
            </w:r>
            <w:r w:rsidR="00667D69" w:rsidRPr="00767FF7">
              <w:rPr>
                <w:rFonts w:hint="eastAsia"/>
                <w:szCs w:val="20"/>
              </w:rPr>
              <w:t>피드백은</w:t>
            </w:r>
            <w:r w:rsidR="00667D69" w:rsidRPr="00767FF7">
              <w:rPr>
                <w:szCs w:val="20"/>
              </w:rPr>
              <w:t xml:space="preserve"> </w:t>
            </w:r>
            <w:r w:rsidR="00667D69" w:rsidRPr="00667D69">
              <w:rPr>
                <w:b/>
                <w:bCs/>
                <w:szCs w:val="20"/>
              </w:rPr>
              <w:t>수정사항</w:t>
            </w:r>
            <w:r w:rsidRPr="00667D69">
              <w:rPr>
                <w:b/>
                <w:bCs/>
                <w:szCs w:val="20"/>
              </w:rPr>
              <w:t xml:space="preserve"> </w:t>
            </w:r>
            <w:r w:rsidR="00667D69" w:rsidRPr="00667D69">
              <w:rPr>
                <w:rFonts w:hint="eastAsia"/>
                <w:b/>
                <w:bCs/>
                <w:szCs w:val="20"/>
              </w:rPr>
              <w:t>개선 뿐</w:t>
            </w:r>
            <w:r w:rsidRPr="00667D69">
              <w:rPr>
                <w:b/>
                <w:bCs/>
                <w:szCs w:val="20"/>
              </w:rPr>
              <w:t xml:space="preserve"> 아니라, 긍정적인 내용의 피드백 시에도 적용 가능</w:t>
            </w:r>
            <w:r w:rsidRPr="00767FF7">
              <w:rPr>
                <w:szCs w:val="20"/>
              </w:rPr>
              <w:t>하다. 탁월한 행동을 칭찬하거나 강조하고, 긍정적 행위를 강화하는 효과를 기대할 수 있다.</w:t>
            </w:r>
          </w:p>
          <w:p w14:paraId="693FBE36" w14:textId="77777777" w:rsidR="00767FF7" w:rsidRDefault="00767FF7" w:rsidP="00767FF7">
            <w:pPr>
              <w:wordWrap/>
              <w:rPr>
                <w:szCs w:val="20"/>
              </w:rPr>
            </w:pPr>
          </w:p>
          <w:p w14:paraId="7BA8D05F" w14:textId="32C19216" w:rsidR="005278D1" w:rsidRPr="005278D1" w:rsidRDefault="005278D1" w:rsidP="005278D1">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00767FF7" w:rsidRPr="00767FF7">
              <w:rPr>
                <w:rFonts w:asciiTheme="majorHAnsi" w:eastAsiaTheme="majorHAnsi" w:hAnsiTheme="majorHAnsi"/>
                <w:b/>
                <w:sz w:val="20"/>
                <w:szCs w:val="20"/>
                <w:u w:val="single"/>
              </w:rPr>
              <w:t>S: Situation</w:t>
            </w:r>
          </w:p>
          <w:p w14:paraId="6478BE72" w14:textId="77777777" w:rsidR="00767FF7" w:rsidRPr="00767FF7" w:rsidRDefault="00767FF7" w:rsidP="00767FF7">
            <w:pPr>
              <w:wordWrap/>
              <w:rPr>
                <w:szCs w:val="20"/>
              </w:rPr>
            </w:pPr>
            <w:r w:rsidRPr="00767FF7">
              <w:rPr>
                <w:szCs w:val="20"/>
              </w:rPr>
              <w:t xml:space="preserve">- </w:t>
            </w:r>
            <w:r w:rsidRPr="00667D69">
              <w:rPr>
                <w:b/>
                <w:bCs/>
                <w:szCs w:val="20"/>
              </w:rPr>
              <w:t>상황을 포착한다. 명확하고 구체적으로 상황을 설명</w:t>
            </w:r>
            <w:r w:rsidRPr="00767FF7">
              <w:rPr>
                <w:szCs w:val="20"/>
              </w:rPr>
              <w:t xml:space="preserve">한다. "전날"또는 "지난 주 회의에서"와 같은 </w:t>
            </w:r>
            <w:r w:rsidRPr="00667D69">
              <w:rPr>
                <w:b/>
                <w:bCs/>
                <w:szCs w:val="20"/>
              </w:rPr>
              <w:t>모호한 용어는 사용하지 않는다</w:t>
            </w:r>
            <w:r w:rsidRPr="00767FF7">
              <w:rPr>
                <w:szCs w:val="20"/>
              </w:rPr>
              <w:t>.</w:t>
            </w:r>
          </w:p>
          <w:p w14:paraId="2DD21C33" w14:textId="77777777" w:rsidR="00767FF7" w:rsidRDefault="00767FF7" w:rsidP="00767FF7">
            <w:pPr>
              <w:wordWrap/>
              <w:rPr>
                <w:szCs w:val="20"/>
              </w:rPr>
            </w:pPr>
            <w:r w:rsidRPr="00767FF7">
              <w:rPr>
                <w:szCs w:val="20"/>
              </w:rPr>
              <w:t>- 예) "어제 아침의 프로젝트 회의에서 프레젠테이션을 했을 때 ..."</w:t>
            </w:r>
          </w:p>
          <w:p w14:paraId="662E120A" w14:textId="77777777" w:rsidR="008463DE" w:rsidRDefault="008463DE" w:rsidP="00DE492C">
            <w:pPr>
              <w:wordWrap/>
              <w:rPr>
                <w:rFonts w:asciiTheme="minorEastAsia" w:hAnsiTheme="minorEastAsia"/>
                <w:szCs w:val="20"/>
              </w:rPr>
            </w:pPr>
          </w:p>
          <w:p w14:paraId="4C029183" w14:textId="7B6A12BC" w:rsidR="00767FF7" w:rsidRPr="005278D1" w:rsidRDefault="00767FF7" w:rsidP="00767FF7">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Pr="00767FF7">
              <w:rPr>
                <w:rFonts w:asciiTheme="majorHAnsi" w:eastAsiaTheme="majorHAnsi" w:hAnsiTheme="majorHAnsi"/>
                <w:b/>
                <w:sz w:val="20"/>
                <w:szCs w:val="20"/>
                <w:u w:val="single"/>
              </w:rPr>
              <w:t>B: Behavior</w:t>
            </w:r>
          </w:p>
          <w:p w14:paraId="5F7CAA5E" w14:textId="1854F218" w:rsidR="00767FF7" w:rsidRPr="00767FF7" w:rsidRDefault="00767FF7" w:rsidP="00767FF7">
            <w:pPr>
              <w:wordWrap/>
              <w:rPr>
                <w:szCs w:val="20"/>
              </w:rPr>
            </w:pPr>
            <w:r w:rsidRPr="00767FF7">
              <w:rPr>
                <w:szCs w:val="20"/>
              </w:rPr>
              <w:t xml:space="preserve">- 행동을 설명한다. </w:t>
            </w:r>
            <w:r w:rsidRPr="00667D69">
              <w:rPr>
                <w:b/>
                <w:bCs/>
                <w:szCs w:val="20"/>
              </w:rPr>
              <w:t>해결하고자 하는 정확한 행동</w:t>
            </w:r>
            <w:r w:rsidRPr="00767FF7">
              <w:rPr>
                <w:szCs w:val="20"/>
              </w:rPr>
              <w:t xml:space="preserve">에 대해 논의한다. </w:t>
            </w:r>
            <w:r w:rsidRPr="00667D69">
              <w:rPr>
                <w:b/>
                <w:bCs/>
                <w:szCs w:val="20"/>
              </w:rPr>
              <w:t>가정이나 주관적인 판단을 내리지 않는다</w:t>
            </w:r>
            <w:r w:rsidRPr="00767FF7">
              <w:rPr>
                <w:szCs w:val="20"/>
              </w:rPr>
              <w:t xml:space="preserve">. 다른 사람의 의견도 반영하지 않고, 팀장이 </w:t>
            </w:r>
            <w:r w:rsidRPr="00667D69">
              <w:rPr>
                <w:b/>
                <w:bCs/>
                <w:szCs w:val="20"/>
              </w:rPr>
              <w:t>관찰한 내용만을 주제로</w:t>
            </w:r>
            <w:r w:rsidRPr="00767FF7">
              <w:rPr>
                <w:szCs w:val="20"/>
              </w:rPr>
              <w:t xml:space="preserve"> 한다. 비난처럼 들리지 않도록 유의한다.</w:t>
            </w:r>
          </w:p>
          <w:p w14:paraId="56D07EE6" w14:textId="4F7F3E8D" w:rsidR="00767FF7" w:rsidRDefault="00767FF7" w:rsidP="00767FF7">
            <w:pPr>
              <w:wordWrap/>
              <w:rPr>
                <w:szCs w:val="20"/>
              </w:rPr>
            </w:pPr>
            <w:r w:rsidRPr="00767FF7">
              <w:rPr>
                <w:szCs w:val="20"/>
              </w:rPr>
              <w:t>- 예) "두 개의 슬라이드에 대한 질문에 답할 수 없다는 사실을 알게 되었습니다. 매출 계산도 잘못되었습니다."</w:t>
            </w:r>
          </w:p>
          <w:p w14:paraId="5F8F83FB" w14:textId="77777777" w:rsidR="00767FF7" w:rsidRDefault="00767FF7" w:rsidP="00767FF7">
            <w:pPr>
              <w:wordWrap/>
              <w:rPr>
                <w:rFonts w:asciiTheme="minorEastAsia" w:hAnsiTheme="minorEastAsia"/>
                <w:szCs w:val="20"/>
              </w:rPr>
            </w:pPr>
          </w:p>
          <w:p w14:paraId="0DF0CC44" w14:textId="08726252" w:rsidR="00767FF7" w:rsidRPr="005278D1" w:rsidRDefault="00767FF7" w:rsidP="00767FF7">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Pr="00767FF7">
              <w:rPr>
                <w:rFonts w:asciiTheme="majorHAnsi" w:eastAsiaTheme="majorHAnsi" w:hAnsiTheme="majorHAnsi"/>
                <w:b/>
                <w:sz w:val="20"/>
                <w:szCs w:val="20"/>
                <w:u w:val="single"/>
              </w:rPr>
              <w:t>I: Impact</w:t>
            </w:r>
          </w:p>
          <w:p w14:paraId="5B28A14E" w14:textId="040D431A" w:rsidR="00767FF7" w:rsidRPr="00767FF7" w:rsidRDefault="00767FF7" w:rsidP="00767FF7">
            <w:pPr>
              <w:wordWrap/>
              <w:rPr>
                <w:szCs w:val="20"/>
              </w:rPr>
            </w:pPr>
            <w:r w:rsidRPr="00767FF7">
              <w:rPr>
                <w:szCs w:val="20"/>
              </w:rPr>
              <w:lastRenderedPageBreak/>
              <w:t xml:space="preserve">- </w:t>
            </w:r>
            <w:r w:rsidRPr="00767FF7">
              <w:rPr>
                <w:rFonts w:hint="eastAsia"/>
                <w:szCs w:val="20"/>
              </w:rPr>
              <w:t>마지막으로</w:t>
            </w:r>
            <w:r w:rsidRPr="00767FF7">
              <w:rPr>
                <w:szCs w:val="20"/>
              </w:rPr>
              <w:t xml:space="preserve"> 그 사람의 행동이 개인, 팀 및 조직에 </w:t>
            </w:r>
            <w:r w:rsidRPr="00667D69">
              <w:rPr>
                <w:b/>
                <w:bCs/>
                <w:szCs w:val="20"/>
              </w:rPr>
              <w:t>미치는 영향을 강조</w:t>
            </w:r>
            <w:r w:rsidRPr="00767FF7">
              <w:rPr>
                <w:szCs w:val="20"/>
              </w:rPr>
              <w:t>한다. 팀장의 주관적인 의견이 담긴 진술을 한다. "나" 또는 "우리"를 사용하여 요점을 만든다.</w:t>
            </w:r>
          </w:p>
          <w:p w14:paraId="40C121DA" w14:textId="77777777" w:rsidR="00767FF7" w:rsidRPr="00767FF7" w:rsidRDefault="00767FF7" w:rsidP="00767FF7">
            <w:pPr>
              <w:wordWrap/>
              <w:rPr>
                <w:szCs w:val="20"/>
              </w:rPr>
            </w:pPr>
            <w:r w:rsidRPr="00767FF7">
              <w:rPr>
                <w:szCs w:val="20"/>
              </w:rPr>
              <w:t>- 예) "전체 이사회가 거기에 있었는데, 그 것은 우리 팀의 평판에 영향을 미쳤습니다. "</w:t>
            </w:r>
          </w:p>
          <w:p w14:paraId="4C3C6CFB" w14:textId="77777777" w:rsidR="00767FF7" w:rsidRPr="00767FF7" w:rsidRDefault="00767FF7" w:rsidP="00767FF7">
            <w:pPr>
              <w:wordWrap/>
              <w:rPr>
                <w:szCs w:val="20"/>
              </w:rPr>
            </w:pPr>
          </w:p>
          <w:p w14:paraId="452DA948" w14:textId="0EA16EC6" w:rsidR="00767FF7" w:rsidRPr="00767FF7" w:rsidRDefault="00767FF7" w:rsidP="00767FF7">
            <w:pPr>
              <w:wordWrap/>
              <w:rPr>
                <w:szCs w:val="20"/>
              </w:rPr>
            </w:pPr>
            <w:r w:rsidRPr="00767FF7">
              <w:rPr>
                <w:rFonts w:hint="eastAsia"/>
                <w:szCs w:val="20"/>
              </w:rPr>
              <w:t>위의</w:t>
            </w:r>
            <w:r w:rsidRPr="00767FF7">
              <w:rPr>
                <w:szCs w:val="20"/>
              </w:rPr>
              <w:t xml:space="preserve"> 요소를 합치면 다음과 같이 하나의 피드백이 완성</w:t>
            </w:r>
            <w:r w:rsidR="00667D69">
              <w:rPr>
                <w:rFonts w:hint="eastAsia"/>
                <w:szCs w:val="20"/>
              </w:rPr>
              <w:t>된</w:t>
            </w:r>
            <w:r w:rsidRPr="00767FF7">
              <w:rPr>
                <w:szCs w:val="20"/>
              </w:rPr>
              <w:t>다.</w:t>
            </w:r>
          </w:p>
          <w:p w14:paraId="6C32C591" w14:textId="0DD83021" w:rsidR="00767FF7" w:rsidRPr="00667D69" w:rsidRDefault="00767FF7" w:rsidP="00DE492C">
            <w:pPr>
              <w:wordWrap/>
              <w:rPr>
                <w:rFonts w:asciiTheme="minorEastAsia" w:hAnsiTheme="minorEastAsia"/>
                <w:szCs w:val="20"/>
              </w:rPr>
            </w:pPr>
            <w:r w:rsidRPr="00767FF7">
              <w:rPr>
                <w:szCs w:val="20"/>
              </w:rPr>
              <w:t>“(S)어제 오전 팀 회의에서 프레젠테이션을 했을 때 (B)두 개의 슬라이드에 대한 질문에 답할 수 없다는 사실을 알게 되었습니다. 매출 계산도 잘못되었습니다. (I) 전체 이사회가 거기에 있었는데 우리 팀의 평판에 영향을 미쳤습니다. "</w:t>
            </w:r>
          </w:p>
        </w:tc>
      </w:tr>
      <w:tr w:rsidR="008463DE" w14:paraId="33E3587C" w14:textId="77777777" w:rsidTr="00F023F2">
        <w:tc>
          <w:tcPr>
            <w:tcW w:w="9016" w:type="dxa"/>
            <w:shd w:val="clear" w:color="auto" w:fill="FFE599" w:themeFill="accent4" w:themeFillTint="66"/>
          </w:tcPr>
          <w:p w14:paraId="03B0E239" w14:textId="77777777" w:rsidR="008463DE" w:rsidRDefault="008463DE" w:rsidP="00F023F2">
            <w:pPr>
              <w:rPr>
                <w:b/>
                <w:szCs w:val="20"/>
              </w:rPr>
            </w:pPr>
            <w:r>
              <w:rPr>
                <w:rFonts w:hint="eastAsia"/>
                <w:b/>
                <w:szCs w:val="20"/>
              </w:rPr>
              <w:lastRenderedPageBreak/>
              <w:t>세부 채점</w:t>
            </w:r>
          </w:p>
        </w:tc>
      </w:tr>
      <w:tr w:rsidR="008463DE" w:rsidRPr="006C43AB" w14:paraId="76B2E308" w14:textId="77777777" w:rsidTr="00DE492C">
        <w:trPr>
          <w:trHeight w:val="4026"/>
        </w:trPr>
        <w:tc>
          <w:tcPr>
            <w:tcW w:w="9016" w:type="dxa"/>
          </w:tcPr>
          <w:p w14:paraId="33C6543B" w14:textId="5C8340C0" w:rsidR="00DE492C" w:rsidRPr="00060ED5" w:rsidRDefault="00DE492C" w:rsidP="00DE492C">
            <w:pPr>
              <w:rPr>
                <w:b/>
                <w:color w:val="0070C0"/>
              </w:rPr>
            </w:pPr>
            <w:r>
              <w:rPr>
                <w:rFonts w:hint="eastAsia"/>
                <w:b/>
                <w:color w:val="0070C0"/>
              </w:rPr>
              <w:t xml:space="preserve">* </w:t>
            </w:r>
            <w:r w:rsidRPr="00060ED5">
              <w:rPr>
                <w:rFonts w:hint="eastAsia"/>
                <w:b/>
                <w:color w:val="0070C0"/>
              </w:rPr>
              <w:t>참고 사항</w:t>
            </w:r>
            <w:r>
              <w:rPr>
                <w:rFonts w:hint="eastAsia"/>
                <w:b/>
                <w:color w:val="0070C0"/>
              </w:rPr>
              <w:t xml:space="preserve"> : </w:t>
            </w:r>
            <w:r w:rsidR="00667D69">
              <w:rPr>
                <w:b/>
                <w:color w:val="0070C0"/>
              </w:rPr>
              <w:t>6</w:t>
            </w:r>
            <w:r>
              <w:rPr>
                <w:b/>
                <w:color w:val="0070C0"/>
              </w:rPr>
              <w:t xml:space="preserve">, </w:t>
            </w:r>
            <w:r w:rsidR="00667D69">
              <w:rPr>
                <w:b/>
                <w:color w:val="0070C0"/>
              </w:rPr>
              <w:t>10</w:t>
            </w:r>
            <w:r>
              <w:rPr>
                <w:rFonts w:hint="eastAsia"/>
                <w:b/>
                <w:color w:val="0070C0"/>
              </w:rPr>
              <w:t>차시</w:t>
            </w:r>
          </w:p>
          <w:p w14:paraId="5A9A2456" w14:textId="77777777" w:rsidR="00DE492C" w:rsidRPr="00060ED5" w:rsidRDefault="00DE492C" w:rsidP="00DE492C">
            <w:pPr>
              <w:rPr>
                <w:b/>
                <w:color w:val="0070C0"/>
              </w:rPr>
            </w:pPr>
            <w:r>
              <w:rPr>
                <w:rFonts w:hint="eastAsia"/>
                <w:b/>
                <w:color w:val="0070C0"/>
              </w:rPr>
              <w:t xml:space="preserve">* </w:t>
            </w:r>
            <w:r w:rsidRPr="00060ED5">
              <w:rPr>
                <w:rFonts w:hint="eastAsia"/>
                <w:b/>
                <w:color w:val="0070C0"/>
              </w:rPr>
              <w:t>세부 채점 사항</w:t>
            </w:r>
            <w:r w:rsidRPr="00060ED5">
              <w:rPr>
                <w:rFonts w:asciiTheme="minorEastAsia" w:hAnsiTheme="minorEastAsia" w:hint="eastAsia"/>
                <w:b/>
                <w:bCs/>
                <w:color w:val="0070C0"/>
                <w:szCs w:val="20"/>
              </w:rPr>
              <w:t>(부분점수 있음, 기본점수 없음)</w:t>
            </w:r>
          </w:p>
          <w:p w14:paraId="6670ED54" w14:textId="77777777" w:rsidR="00DE492C" w:rsidRPr="00060ED5" w:rsidRDefault="00DE492C" w:rsidP="00DE492C">
            <w:pPr>
              <w:rPr>
                <w:b/>
                <w:color w:val="0070C0"/>
              </w:rPr>
            </w:pPr>
            <w:r w:rsidRPr="00060ED5">
              <w:rPr>
                <w:rFonts w:hint="eastAsia"/>
                <w:b/>
                <w:color w:val="0070C0"/>
              </w:rPr>
              <w:t xml:space="preserve">- 세부 채점에 맞추어 모두 작성 시 총 </w:t>
            </w:r>
            <w:r>
              <w:rPr>
                <w:b/>
                <w:color w:val="0070C0"/>
              </w:rPr>
              <w:t>2</w:t>
            </w:r>
            <w:r w:rsidR="001240B4">
              <w:rPr>
                <w:b/>
                <w:color w:val="0070C0"/>
              </w:rPr>
              <w:t>8</w:t>
            </w:r>
            <w:r w:rsidRPr="00060ED5">
              <w:rPr>
                <w:rFonts w:hint="eastAsia"/>
                <w:b/>
                <w:color w:val="0070C0"/>
              </w:rPr>
              <w:t>점</w:t>
            </w:r>
          </w:p>
          <w:p w14:paraId="154D938C" w14:textId="77777777" w:rsidR="00DE492C" w:rsidRPr="00DE492C" w:rsidRDefault="00DE492C" w:rsidP="008463DE">
            <w:pPr>
              <w:widowControl/>
              <w:wordWrap/>
              <w:autoSpaceDE/>
              <w:autoSpaceDN/>
              <w:ind w:right="20"/>
              <w:rPr>
                <w:szCs w:val="20"/>
              </w:rPr>
            </w:pPr>
          </w:p>
          <w:p w14:paraId="5C222824" w14:textId="4138A4E3" w:rsidR="00DE492C" w:rsidRPr="00DE492C" w:rsidRDefault="00DE492C" w:rsidP="00DE492C">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00667D69">
              <w:rPr>
                <w:rFonts w:asciiTheme="majorHAnsi" w:eastAsiaTheme="majorHAnsi" w:hAnsiTheme="majorHAnsi" w:hint="eastAsia"/>
                <w:sz w:val="20"/>
                <w:szCs w:val="20"/>
              </w:rPr>
              <w:t>S</w:t>
            </w:r>
            <w:r w:rsidR="00667D69">
              <w:rPr>
                <w:rFonts w:asciiTheme="majorHAnsi" w:eastAsiaTheme="majorHAnsi" w:hAnsiTheme="majorHAnsi"/>
                <w:sz w:val="20"/>
                <w:szCs w:val="20"/>
              </w:rPr>
              <w:t xml:space="preserve">BI </w:t>
            </w:r>
            <w:r w:rsidR="00667D69">
              <w:rPr>
                <w:rFonts w:asciiTheme="majorHAnsi" w:eastAsiaTheme="majorHAnsi" w:hAnsiTheme="majorHAnsi" w:hint="eastAsia"/>
                <w:sz w:val="20"/>
                <w:szCs w:val="20"/>
              </w:rPr>
              <w:t>피드백 설명</w:t>
            </w:r>
            <w:r>
              <w:rPr>
                <w:rFonts w:asciiTheme="majorHAnsi" w:eastAsiaTheme="majorHAnsi" w:hAnsiTheme="majorHAnsi" w:hint="eastAsia"/>
                <w:sz w:val="20"/>
                <w:szCs w:val="20"/>
              </w:rPr>
              <w:t xml:space="preserve"> (</w:t>
            </w:r>
            <w:r w:rsidR="00667D69">
              <w:rPr>
                <w:rFonts w:asciiTheme="majorHAnsi" w:eastAsiaTheme="majorHAnsi" w:hAnsiTheme="majorHAnsi"/>
                <w:sz w:val="20"/>
                <w:szCs w:val="20"/>
              </w:rPr>
              <w:t>7</w:t>
            </w:r>
            <w:r>
              <w:rPr>
                <w:rFonts w:asciiTheme="majorHAnsi" w:eastAsiaTheme="majorHAnsi" w:hAnsiTheme="majorHAnsi" w:hint="eastAsia"/>
                <w:sz w:val="20"/>
                <w:szCs w:val="20"/>
              </w:rPr>
              <w:t>점)</w:t>
            </w:r>
          </w:p>
          <w:p w14:paraId="256AD575" w14:textId="7939E53D" w:rsidR="008463DE" w:rsidRPr="00DE492C" w:rsidRDefault="00DE492C" w:rsidP="008463DE">
            <w:pPr>
              <w:widowControl/>
              <w:wordWrap/>
              <w:autoSpaceDE/>
              <w:autoSpaceDN/>
              <w:ind w:right="20"/>
              <w:rPr>
                <w:szCs w:val="20"/>
              </w:rPr>
            </w:pPr>
            <w:r>
              <w:rPr>
                <w:rFonts w:hint="eastAsia"/>
                <w:szCs w:val="20"/>
              </w:rPr>
              <w:t xml:space="preserve">- 굵은 글씨 포함하여 설명을 모두 작성 시 </w:t>
            </w:r>
            <w:r w:rsidR="00667D69">
              <w:rPr>
                <w:szCs w:val="20"/>
              </w:rPr>
              <w:t>7</w:t>
            </w:r>
            <w:r>
              <w:rPr>
                <w:rFonts w:hint="eastAsia"/>
                <w:szCs w:val="20"/>
              </w:rPr>
              <w:t>점</w:t>
            </w:r>
          </w:p>
          <w:p w14:paraId="0E8B9DF5" w14:textId="01D0104D" w:rsidR="00DE492C" w:rsidRDefault="008463DE" w:rsidP="00DE492C">
            <w:pPr>
              <w:widowControl/>
              <w:wordWrap/>
              <w:autoSpaceDE/>
              <w:autoSpaceDN/>
              <w:ind w:right="20"/>
              <w:rPr>
                <w:szCs w:val="20"/>
              </w:rPr>
            </w:pPr>
            <w:r w:rsidRPr="008463DE">
              <w:rPr>
                <w:szCs w:val="20"/>
              </w:rPr>
              <w:t xml:space="preserve">- </w:t>
            </w:r>
            <w:r w:rsidR="00DE492C">
              <w:rPr>
                <w:rFonts w:hint="eastAsia"/>
                <w:szCs w:val="20"/>
              </w:rPr>
              <w:t xml:space="preserve">굵은 글씨 설명없이 항목만 작성 시 </w:t>
            </w:r>
            <w:r w:rsidR="00DE492C">
              <w:rPr>
                <w:szCs w:val="20"/>
              </w:rPr>
              <w:t>2</w:t>
            </w:r>
            <w:r w:rsidR="00DE492C">
              <w:rPr>
                <w:rFonts w:hint="eastAsia"/>
                <w:szCs w:val="20"/>
              </w:rPr>
              <w:t>점</w:t>
            </w:r>
          </w:p>
          <w:p w14:paraId="1D37792D" w14:textId="77777777" w:rsidR="00DE492C" w:rsidRDefault="00DE492C" w:rsidP="00DE492C">
            <w:pPr>
              <w:widowControl/>
              <w:wordWrap/>
              <w:autoSpaceDE/>
              <w:autoSpaceDN/>
              <w:ind w:right="20"/>
              <w:rPr>
                <w:szCs w:val="20"/>
              </w:rPr>
            </w:pPr>
          </w:p>
          <w:p w14:paraId="74307D86" w14:textId="5AF2D609" w:rsidR="00DE492C" w:rsidRPr="00DE492C" w:rsidRDefault="00DE492C" w:rsidP="00DE492C">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00667D69">
              <w:rPr>
                <w:rFonts w:asciiTheme="majorHAnsi" w:eastAsiaTheme="majorHAnsi" w:hAnsiTheme="majorHAnsi" w:hint="eastAsia"/>
                <w:sz w:val="20"/>
                <w:szCs w:val="20"/>
              </w:rPr>
              <w:t>S</w:t>
            </w:r>
            <w:r w:rsidR="00667D69">
              <w:rPr>
                <w:rFonts w:asciiTheme="majorHAnsi" w:eastAsiaTheme="majorHAnsi" w:hAnsiTheme="majorHAnsi"/>
                <w:sz w:val="20"/>
                <w:szCs w:val="20"/>
              </w:rPr>
              <w:t xml:space="preserve">, B, I </w:t>
            </w:r>
            <w:r w:rsidR="00667D69">
              <w:rPr>
                <w:rFonts w:asciiTheme="majorHAnsi" w:eastAsiaTheme="majorHAnsi" w:hAnsiTheme="majorHAnsi" w:hint="eastAsia"/>
                <w:sz w:val="20"/>
                <w:szCs w:val="20"/>
              </w:rPr>
              <w:t xml:space="preserve">단계 별 설명 및 예시 </w:t>
            </w:r>
            <w:r>
              <w:rPr>
                <w:rFonts w:asciiTheme="majorHAnsi" w:eastAsiaTheme="majorHAnsi" w:hAnsiTheme="majorHAnsi" w:hint="eastAsia"/>
                <w:sz w:val="20"/>
                <w:szCs w:val="20"/>
              </w:rPr>
              <w:t>(</w:t>
            </w:r>
            <w:r w:rsidR="00667D69">
              <w:rPr>
                <w:rFonts w:asciiTheme="majorHAnsi" w:eastAsiaTheme="majorHAnsi" w:hAnsiTheme="majorHAnsi"/>
                <w:sz w:val="20"/>
                <w:szCs w:val="20"/>
              </w:rPr>
              <w:t>21</w:t>
            </w:r>
            <w:r>
              <w:rPr>
                <w:rFonts w:asciiTheme="majorHAnsi" w:eastAsiaTheme="majorHAnsi" w:hAnsiTheme="majorHAnsi" w:hint="eastAsia"/>
                <w:sz w:val="20"/>
                <w:szCs w:val="20"/>
              </w:rPr>
              <w:t>점)</w:t>
            </w:r>
          </w:p>
          <w:p w14:paraId="034C7724" w14:textId="314D87B7" w:rsidR="00DE492C" w:rsidRDefault="00DE492C" w:rsidP="008463DE">
            <w:pPr>
              <w:widowControl/>
              <w:wordWrap/>
              <w:autoSpaceDE/>
              <w:autoSpaceDN/>
              <w:ind w:right="20"/>
              <w:rPr>
                <w:szCs w:val="20"/>
              </w:rPr>
            </w:pPr>
            <w:r>
              <w:rPr>
                <w:rFonts w:hint="eastAsia"/>
                <w:szCs w:val="20"/>
              </w:rPr>
              <w:t xml:space="preserve">- 굵은 글씨 포함하여 </w:t>
            </w:r>
            <w:r>
              <w:rPr>
                <w:szCs w:val="20"/>
              </w:rPr>
              <w:t>3</w:t>
            </w:r>
            <w:r>
              <w:rPr>
                <w:rFonts w:hint="eastAsia"/>
                <w:szCs w:val="20"/>
              </w:rPr>
              <w:t xml:space="preserve">가지 항목과 설명을 모두 작성 시 </w:t>
            </w:r>
            <w:r w:rsidR="00667D69">
              <w:rPr>
                <w:szCs w:val="20"/>
              </w:rPr>
              <w:t>21</w:t>
            </w:r>
            <w:r>
              <w:rPr>
                <w:rFonts w:hint="eastAsia"/>
                <w:szCs w:val="20"/>
              </w:rPr>
              <w:t>점,</w:t>
            </w:r>
            <w:r>
              <w:rPr>
                <w:szCs w:val="20"/>
              </w:rPr>
              <w:t xml:space="preserve"> </w:t>
            </w:r>
            <w:r>
              <w:rPr>
                <w:rFonts w:hint="eastAsia"/>
                <w:szCs w:val="20"/>
              </w:rPr>
              <w:t xml:space="preserve">각 </w:t>
            </w:r>
            <w:r w:rsidR="00667D69">
              <w:rPr>
                <w:szCs w:val="20"/>
              </w:rPr>
              <w:t>7</w:t>
            </w:r>
            <w:r>
              <w:rPr>
                <w:rFonts w:hint="eastAsia"/>
                <w:szCs w:val="20"/>
              </w:rPr>
              <w:t>점씩</w:t>
            </w:r>
          </w:p>
          <w:p w14:paraId="2783647D" w14:textId="77777777" w:rsidR="008463DE" w:rsidRPr="006C43AB" w:rsidRDefault="00DE492C" w:rsidP="001240B4">
            <w:pPr>
              <w:widowControl/>
              <w:wordWrap/>
              <w:autoSpaceDE/>
              <w:autoSpaceDN/>
              <w:ind w:right="20"/>
              <w:rPr>
                <w:szCs w:val="20"/>
              </w:rPr>
            </w:pPr>
            <w:r>
              <w:rPr>
                <w:rFonts w:hint="eastAsia"/>
                <w:szCs w:val="20"/>
              </w:rPr>
              <w:t xml:space="preserve">- 굵은 글씨 설명없이 항목만 작성 시 각 항목당 </w:t>
            </w:r>
            <w:r w:rsidR="001240B4">
              <w:rPr>
                <w:szCs w:val="20"/>
              </w:rPr>
              <w:t>3</w:t>
            </w:r>
            <w:r>
              <w:rPr>
                <w:rFonts w:hint="eastAsia"/>
                <w:szCs w:val="20"/>
              </w:rPr>
              <w:t>점씩</w:t>
            </w:r>
          </w:p>
        </w:tc>
      </w:tr>
    </w:tbl>
    <w:p w14:paraId="47BC8FA9" w14:textId="77777777" w:rsidR="008463DE" w:rsidRDefault="008463DE">
      <w:r>
        <w:br w:type="page"/>
      </w:r>
    </w:p>
    <w:tbl>
      <w:tblPr>
        <w:tblStyle w:val="a4"/>
        <w:tblW w:w="0" w:type="auto"/>
        <w:tblLook w:val="04A0" w:firstRow="1" w:lastRow="0" w:firstColumn="1" w:lastColumn="0" w:noHBand="0" w:noVBand="1"/>
      </w:tblPr>
      <w:tblGrid>
        <w:gridCol w:w="9016"/>
      </w:tblGrid>
      <w:tr w:rsidR="00322B29" w14:paraId="5A5E8532" w14:textId="77777777" w:rsidTr="00114176">
        <w:trPr>
          <w:trHeight w:val="841"/>
        </w:trPr>
        <w:tc>
          <w:tcPr>
            <w:tcW w:w="9016" w:type="dxa"/>
            <w:shd w:val="clear" w:color="auto" w:fill="C5E0B3" w:themeFill="accent6" w:themeFillTint="66"/>
          </w:tcPr>
          <w:p w14:paraId="27E013A6" w14:textId="6AD3D06D" w:rsidR="00322B29" w:rsidRPr="00BB5389" w:rsidRDefault="00B02343" w:rsidP="00BC3B27">
            <w:pPr>
              <w:wordWrap/>
              <w:rPr>
                <w:b/>
                <w:bCs/>
                <w:szCs w:val="20"/>
              </w:rPr>
            </w:pPr>
            <w:r w:rsidRPr="00B02343">
              <w:rPr>
                <w:b/>
                <w:bCs/>
                <w:szCs w:val="20"/>
              </w:rPr>
              <w:lastRenderedPageBreak/>
              <w:t xml:space="preserve">2. </w:t>
            </w:r>
            <w:r w:rsidR="006F48DF">
              <w:rPr>
                <w:b/>
                <w:bCs/>
                <w:szCs w:val="20"/>
              </w:rPr>
              <w:t>‘</w:t>
            </w:r>
            <w:r w:rsidR="00667D69">
              <w:rPr>
                <w:rFonts w:hint="eastAsia"/>
                <w:b/>
                <w:bCs/>
                <w:szCs w:val="20"/>
              </w:rPr>
              <w:t>애빌린의 역설(애빌린 패러독스)</w:t>
            </w:r>
            <w:r w:rsidR="006F48DF">
              <w:rPr>
                <w:b/>
                <w:bCs/>
                <w:szCs w:val="20"/>
              </w:rPr>
              <w:t>’</w:t>
            </w:r>
            <w:r w:rsidR="00667D69">
              <w:rPr>
                <w:rFonts w:hint="eastAsia"/>
                <w:b/>
                <w:bCs/>
                <w:szCs w:val="20"/>
              </w:rPr>
              <w:t>의 의미</w:t>
            </w:r>
            <w:r w:rsidR="006F48DF">
              <w:rPr>
                <w:rFonts w:hint="eastAsia"/>
                <w:b/>
                <w:bCs/>
                <w:szCs w:val="20"/>
              </w:rPr>
              <w:t>와 그러한 현상이 발생하는 까닭</w:t>
            </w:r>
            <w:r w:rsidR="00667D69">
              <w:rPr>
                <w:rFonts w:hint="eastAsia"/>
                <w:b/>
                <w:bCs/>
                <w:szCs w:val="20"/>
              </w:rPr>
              <w:t>에 대해 설명하고,</w:t>
            </w:r>
            <w:r w:rsidR="00667D69">
              <w:rPr>
                <w:b/>
                <w:bCs/>
                <w:szCs w:val="20"/>
              </w:rPr>
              <w:t xml:space="preserve"> </w:t>
            </w:r>
            <w:r w:rsidR="00667D69">
              <w:rPr>
                <w:rFonts w:hint="eastAsia"/>
                <w:b/>
                <w:bCs/>
                <w:szCs w:val="20"/>
              </w:rPr>
              <w:t>애빌린의 역설을 피하고 바람직한 의사결정을 할 수 있는 방법에 대해 서술하시오</w:t>
            </w:r>
            <w:r w:rsidRPr="00B02343">
              <w:rPr>
                <w:b/>
                <w:bCs/>
                <w:szCs w:val="20"/>
              </w:rPr>
              <w:t>.</w:t>
            </w:r>
            <w:r w:rsidR="00114176">
              <w:rPr>
                <w:b/>
                <w:bCs/>
                <w:szCs w:val="20"/>
              </w:rPr>
              <w:t xml:space="preserve"> </w:t>
            </w:r>
            <w:r w:rsidRPr="00B02343">
              <w:rPr>
                <w:b/>
                <w:bCs/>
                <w:szCs w:val="20"/>
              </w:rPr>
              <w:t xml:space="preserve">(총 </w:t>
            </w:r>
            <w:r w:rsidR="00A26A73">
              <w:rPr>
                <w:b/>
                <w:bCs/>
                <w:szCs w:val="20"/>
              </w:rPr>
              <w:t>27</w:t>
            </w:r>
            <w:r w:rsidRPr="00B02343">
              <w:rPr>
                <w:b/>
                <w:bCs/>
                <w:szCs w:val="20"/>
              </w:rPr>
              <w:t>점)</w:t>
            </w:r>
          </w:p>
        </w:tc>
      </w:tr>
      <w:tr w:rsidR="00322B29" w14:paraId="18ACD909" w14:textId="77777777" w:rsidTr="00A26A73">
        <w:trPr>
          <w:trHeight w:val="1697"/>
        </w:trPr>
        <w:tc>
          <w:tcPr>
            <w:tcW w:w="9016" w:type="dxa"/>
          </w:tcPr>
          <w:p w14:paraId="7728AA59" w14:textId="50155556" w:rsidR="00114176" w:rsidRPr="00114176" w:rsidRDefault="00114176" w:rsidP="00114176">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006F48DF">
              <w:rPr>
                <w:rFonts w:asciiTheme="majorHAnsi" w:eastAsiaTheme="majorHAnsi" w:hAnsiTheme="majorHAnsi"/>
                <w:b/>
                <w:sz w:val="20"/>
                <w:szCs w:val="20"/>
              </w:rPr>
              <w:t>‘</w:t>
            </w:r>
            <w:r w:rsidR="00667D69" w:rsidRPr="006F48DF">
              <w:rPr>
                <w:rFonts w:asciiTheme="majorHAnsi" w:eastAsiaTheme="majorHAnsi" w:hAnsiTheme="majorHAnsi" w:hint="eastAsia"/>
                <w:b/>
                <w:sz w:val="20"/>
                <w:szCs w:val="20"/>
                <w:u w:val="single"/>
              </w:rPr>
              <w:t>애빌린</w:t>
            </w:r>
            <w:r w:rsidR="006F48DF">
              <w:rPr>
                <w:rFonts w:asciiTheme="majorHAnsi" w:eastAsiaTheme="majorHAnsi" w:hAnsiTheme="majorHAnsi" w:hint="eastAsia"/>
                <w:b/>
                <w:sz w:val="20"/>
                <w:szCs w:val="20"/>
                <w:u w:val="single"/>
              </w:rPr>
              <w:t>의</w:t>
            </w:r>
            <w:r w:rsidR="00667D69" w:rsidRPr="006F48DF">
              <w:rPr>
                <w:rFonts w:asciiTheme="majorHAnsi" w:eastAsiaTheme="majorHAnsi" w:hAnsiTheme="majorHAnsi" w:hint="eastAsia"/>
                <w:b/>
                <w:sz w:val="20"/>
                <w:szCs w:val="20"/>
                <w:u w:val="single"/>
              </w:rPr>
              <w:t xml:space="preserve"> 역설</w:t>
            </w:r>
            <w:r w:rsidR="006F48DF">
              <w:rPr>
                <w:rFonts w:asciiTheme="majorHAnsi" w:eastAsiaTheme="majorHAnsi" w:hAnsiTheme="majorHAnsi"/>
                <w:b/>
                <w:sz w:val="20"/>
                <w:szCs w:val="20"/>
                <w:u w:val="single"/>
              </w:rPr>
              <w:t>’</w:t>
            </w:r>
            <w:r w:rsidR="00667D69" w:rsidRPr="006F48DF">
              <w:rPr>
                <w:rFonts w:asciiTheme="majorHAnsi" w:eastAsiaTheme="majorHAnsi" w:hAnsiTheme="majorHAnsi" w:hint="eastAsia"/>
                <w:b/>
                <w:sz w:val="20"/>
                <w:szCs w:val="20"/>
                <w:u w:val="single"/>
              </w:rPr>
              <w:t>의</w:t>
            </w:r>
            <w:r>
              <w:rPr>
                <w:rFonts w:asciiTheme="majorHAnsi" w:eastAsiaTheme="majorHAnsi" w:hAnsiTheme="majorHAnsi" w:hint="eastAsia"/>
                <w:b/>
                <w:sz w:val="20"/>
                <w:szCs w:val="20"/>
                <w:u w:val="single"/>
              </w:rPr>
              <w:t xml:space="preserve"> 의미</w:t>
            </w:r>
          </w:p>
          <w:p w14:paraId="0AFD72A1" w14:textId="1BE078D7" w:rsidR="006F48DF" w:rsidRDefault="006F48DF" w:rsidP="006F48DF">
            <w:pPr>
              <w:wordWrap/>
              <w:rPr>
                <w:szCs w:val="20"/>
              </w:rPr>
            </w:pPr>
            <w:r w:rsidRPr="006F48DF">
              <w:rPr>
                <w:szCs w:val="20"/>
              </w:rPr>
              <w:t>'애빌린의 역설(Abilene paradox, 애빌린 패러독스)'</w:t>
            </w:r>
            <w:r>
              <w:rPr>
                <w:rFonts w:hint="eastAsia"/>
                <w:szCs w:val="20"/>
              </w:rPr>
              <w:t>의 뜻:</w:t>
            </w:r>
            <w:r w:rsidRPr="006F48DF">
              <w:rPr>
                <w:szCs w:val="20"/>
              </w:rPr>
              <w:t xml:space="preserve"> </w:t>
            </w:r>
          </w:p>
          <w:p w14:paraId="74E7AD3A" w14:textId="3A778521" w:rsidR="006F48DF" w:rsidRDefault="006F48DF" w:rsidP="006F48DF">
            <w:pPr>
              <w:wordWrap/>
              <w:rPr>
                <w:szCs w:val="20"/>
              </w:rPr>
            </w:pPr>
            <w:r>
              <w:rPr>
                <w:szCs w:val="20"/>
              </w:rPr>
              <w:t xml:space="preserve">- </w:t>
            </w:r>
            <w:r w:rsidRPr="00A26A73">
              <w:rPr>
                <w:b/>
                <w:bCs/>
                <w:szCs w:val="20"/>
              </w:rPr>
              <w:t>집단 내 구성원들 모두가 자신이 원하지 않는 방향으로 결정이 나는 데 동의하는 역설적인 상황</w:t>
            </w:r>
            <w:r w:rsidRPr="006F48DF">
              <w:rPr>
                <w:szCs w:val="20"/>
              </w:rPr>
              <w:t>을 말</w:t>
            </w:r>
            <w:r>
              <w:rPr>
                <w:rFonts w:hint="eastAsia"/>
                <w:szCs w:val="20"/>
              </w:rPr>
              <w:t>한</w:t>
            </w:r>
            <w:r w:rsidRPr="006F48DF">
              <w:rPr>
                <w:szCs w:val="20"/>
              </w:rPr>
              <w:t xml:space="preserve">다. </w:t>
            </w:r>
          </w:p>
          <w:p w14:paraId="63058832" w14:textId="4CF393F1" w:rsidR="006F48DF" w:rsidRDefault="006F48DF" w:rsidP="006F48DF">
            <w:pPr>
              <w:wordWrap/>
              <w:rPr>
                <w:szCs w:val="20"/>
              </w:rPr>
            </w:pPr>
            <w:r>
              <w:rPr>
                <w:rFonts w:hint="eastAsia"/>
                <w:szCs w:val="20"/>
              </w:rPr>
              <w:t>-</w:t>
            </w:r>
            <w:r>
              <w:rPr>
                <w:szCs w:val="20"/>
              </w:rPr>
              <w:t xml:space="preserve"> </w:t>
            </w:r>
            <w:r w:rsidRPr="006F48DF">
              <w:rPr>
                <w:szCs w:val="20"/>
              </w:rPr>
              <w:t>구성원들은 집단의 의견에 반대하는 것이 잘못이라고 생각하기 때문에 자신의 의사와 다른 결정에도 마지못해 동의하게 되는데, 알고 보면 모두가 같은 생각으로 원하지 않는 결정을 내</w:t>
            </w:r>
            <w:r>
              <w:rPr>
                <w:rFonts w:hint="eastAsia"/>
                <w:szCs w:val="20"/>
              </w:rPr>
              <w:t>리는 현상이다.</w:t>
            </w:r>
            <w:r w:rsidRPr="006F48DF">
              <w:rPr>
                <w:szCs w:val="20"/>
              </w:rPr>
              <w:t xml:space="preserve"> </w:t>
            </w:r>
            <w:r w:rsidRPr="006F48DF">
              <w:rPr>
                <w:rFonts w:hint="eastAsia"/>
                <w:szCs w:val="20"/>
              </w:rPr>
              <w:t>이</w:t>
            </w:r>
            <w:r w:rsidRPr="006F48DF">
              <w:rPr>
                <w:szCs w:val="20"/>
              </w:rPr>
              <w:t xml:space="preserve"> 현상은 제리 B. 하비(Jerry B. Harvey) 조지워싱턴대 경영학과 교수가 자신의 논문에서 설명한 것으로, 그는 이 현상이 구성원들이 </w:t>
            </w:r>
            <w:r w:rsidRPr="00A26A73">
              <w:rPr>
                <w:b/>
                <w:bCs/>
                <w:szCs w:val="20"/>
              </w:rPr>
              <w:t>문제 해결 과정에서 자신의 의견을 분명히 표현하지 않기 때문에</w:t>
            </w:r>
            <w:r w:rsidRPr="006F48DF">
              <w:rPr>
                <w:szCs w:val="20"/>
              </w:rPr>
              <w:t xml:space="preserve"> 일어나며, 그 이면에는 ‘집단의 의견에 반대했을 때 되돌아올 </w:t>
            </w:r>
            <w:r w:rsidRPr="00A26A73">
              <w:rPr>
                <w:b/>
                <w:bCs/>
                <w:szCs w:val="20"/>
              </w:rPr>
              <w:t>불이익</w:t>
            </w:r>
            <w:r w:rsidRPr="006F48DF">
              <w:rPr>
                <w:szCs w:val="20"/>
              </w:rPr>
              <w:t xml:space="preserve">을 두려워하면서 집단으로부터 </w:t>
            </w:r>
            <w:r w:rsidRPr="00A26A73">
              <w:rPr>
                <w:b/>
                <w:bCs/>
                <w:szCs w:val="20"/>
              </w:rPr>
              <w:t>소외되기를 꺼리는 심리적 현상</w:t>
            </w:r>
            <w:r w:rsidRPr="006F48DF">
              <w:rPr>
                <w:szCs w:val="20"/>
              </w:rPr>
              <w:t>’이 숨어있다고 설명</w:t>
            </w:r>
            <w:r>
              <w:rPr>
                <w:rFonts w:hint="eastAsia"/>
                <w:szCs w:val="20"/>
              </w:rPr>
              <w:t>한</w:t>
            </w:r>
            <w:r w:rsidRPr="006F48DF">
              <w:rPr>
                <w:szCs w:val="20"/>
              </w:rPr>
              <w:t xml:space="preserve">다. </w:t>
            </w:r>
          </w:p>
          <w:p w14:paraId="2FAEE69E" w14:textId="31A843FF" w:rsidR="006F48DF" w:rsidRDefault="006F48DF" w:rsidP="006F48DF">
            <w:pPr>
              <w:wordWrap/>
              <w:rPr>
                <w:szCs w:val="20"/>
              </w:rPr>
            </w:pPr>
            <w:r>
              <w:rPr>
                <w:rFonts w:hint="eastAsia"/>
                <w:szCs w:val="20"/>
              </w:rPr>
              <w:t>-</w:t>
            </w:r>
            <w:r>
              <w:rPr>
                <w:szCs w:val="20"/>
              </w:rPr>
              <w:t xml:space="preserve"> </w:t>
            </w:r>
            <w:r w:rsidRPr="006F48DF">
              <w:rPr>
                <w:szCs w:val="20"/>
              </w:rPr>
              <w:t xml:space="preserve">애빌린의 역설 이론의 요점은, 집단이 집단 구성원의 동의를 처리하는 데 마치 집단 내의 반대의견을 </w:t>
            </w:r>
            <w:r w:rsidRPr="006F48DF">
              <w:rPr>
                <w:rFonts w:hint="eastAsia"/>
                <w:szCs w:val="20"/>
              </w:rPr>
              <w:t>다루는</w:t>
            </w:r>
            <w:r w:rsidRPr="006F48DF">
              <w:rPr>
                <w:szCs w:val="20"/>
              </w:rPr>
              <w:t xml:space="preserve"> 것처럼 잘못 인식해서 많은</w:t>
            </w:r>
            <w:r>
              <w:rPr>
                <w:rFonts w:hint="eastAsia"/>
                <w:szCs w:val="20"/>
              </w:rPr>
              <w:t xml:space="preserve"> 문제</w:t>
            </w:r>
            <w:r w:rsidRPr="006F48DF">
              <w:rPr>
                <w:szCs w:val="20"/>
              </w:rPr>
              <w:t xml:space="preserve">를 겪게 된다는 </w:t>
            </w:r>
            <w:r>
              <w:rPr>
                <w:rFonts w:hint="eastAsia"/>
                <w:szCs w:val="20"/>
              </w:rPr>
              <w:t>것이</w:t>
            </w:r>
            <w:r w:rsidRPr="006F48DF">
              <w:rPr>
                <w:szCs w:val="20"/>
              </w:rPr>
              <w:t xml:space="preserve">다. </w:t>
            </w:r>
          </w:p>
          <w:p w14:paraId="1F4558F1" w14:textId="77777777" w:rsidR="006F48DF" w:rsidRDefault="006F48DF" w:rsidP="006F48DF">
            <w:pPr>
              <w:wordWrap/>
              <w:rPr>
                <w:szCs w:val="20"/>
              </w:rPr>
            </w:pPr>
          </w:p>
          <w:p w14:paraId="43992B2F" w14:textId="45F9ACC2" w:rsidR="006F48DF" w:rsidRPr="00A26A73" w:rsidRDefault="00A26A73" w:rsidP="00A26A73">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Pr>
                <w:rFonts w:asciiTheme="majorHAnsi" w:eastAsiaTheme="majorHAnsi" w:hAnsiTheme="majorHAnsi"/>
                <w:b/>
                <w:sz w:val="20"/>
                <w:szCs w:val="20"/>
              </w:rPr>
              <w:t>‘</w:t>
            </w:r>
            <w:r w:rsidRPr="006F48DF">
              <w:rPr>
                <w:rFonts w:asciiTheme="majorHAnsi" w:eastAsiaTheme="majorHAnsi" w:hAnsiTheme="majorHAnsi" w:hint="eastAsia"/>
                <w:b/>
                <w:sz w:val="20"/>
                <w:szCs w:val="20"/>
                <w:u w:val="single"/>
              </w:rPr>
              <w:t>애빌린</w:t>
            </w:r>
            <w:r>
              <w:rPr>
                <w:rFonts w:asciiTheme="majorHAnsi" w:eastAsiaTheme="majorHAnsi" w:hAnsiTheme="majorHAnsi" w:hint="eastAsia"/>
                <w:b/>
                <w:sz w:val="20"/>
                <w:szCs w:val="20"/>
                <w:u w:val="single"/>
              </w:rPr>
              <w:t>의</w:t>
            </w:r>
            <w:r w:rsidRPr="006F48DF">
              <w:rPr>
                <w:rFonts w:asciiTheme="majorHAnsi" w:eastAsiaTheme="majorHAnsi" w:hAnsiTheme="majorHAnsi" w:hint="eastAsia"/>
                <w:b/>
                <w:sz w:val="20"/>
                <w:szCs w:val="20"/>
                <w:u w:val="single"/>
              </w:rPr>
              <w:t xml:space="preserve"> 역설</w:t>
            </w:r>
            <w:r>
              <w:rPr>
                <w:rFonts w:asciiTheme="majorHAnsi" w:eastAsiaTheme="majorHAnsi" w:hAnsiTheme="majorHAnsi"/>
                <w:b/>
                <w:sz w:val="20"/>
                <w:szCs w:val="20"/>
                <w:u w:val="single"/>
              </w:rPr>
              <w:t>’</w:t>
            </w:r>
            <w:r>
              <w:rPr>
                <w:rFonts w:asciiTheme="majorHAnsi" w:eastAsiaTheme="majorHAnsi" w:hAnsiTheme="majorHAnsi" w:hint="eastAsia"/>
                <w:b/>
                <w:sz w:val="20"/>
                <w:szCs w:val="20"/>
                <w:u w:val="single"/>
              </w:rPr>
              <w:t>에 빠지는 이유</w:t>
            </w:r>
          </w:p>
          <w:p w14:paraId="23D9B1E6" w14:textId="77777777" w:rsidR="006F48DF" w:rsidRDefault="006F48DF" w:rsidP="006F48DF">
            <w:pPr>
              <w:wordWrap/>
              <w:rPr>
                <w:szCs w:val="20"/>
              </w:rPr>
            </w:pPr>
            <w:r>
              <w:rPr>
                <w:rFonts w:hint="eastAsia"/>
                <w:szCs w:val="20"/>
              </w:rPr>
              <w:t>-</w:t>
            </w:r>
            <w:r>
              <w:rPr>
                <w:szCs w:val="20"/>
              </w:rPr>
              <w:t xml:space="preserve"> </w:t>
            </w:r>
            <w:r w:rsidRPr="006F48DF">
              <w:rPr>
                <w:szCs w:val="20"/>
              </w:rPr>
              <w:t xml:space="preserve">우리는 직면한 상황이나 문제에 대해 취한 행동의 결과를 100퍼센트 예측할 수도, 통제할 수도 없다. 만약, 그럼에도 불구하고 내가 의사결정을 하거나 추진을 하는데 의견을 보탠다고 한다면 나는 우리 팀의 문제 해결에 뒤따르는 모든 것에 적극적인 대응 행동을 취해야 하는 부담을 짊어져야 </w:t>
            </w:r>
            <w:r>
              <w:rPr>
                <w:rFonts w:hint="eastAsia"/>
                <w:szCs w:val="20"/>
              </w:rPr>
              <w:t>한</w:t>
            </w:r>
            <w:r w:rsidRPr="006F48DF">
              <w:rPr>
                <w:szCs w:val="20"/>
              </w:rPr>
              <w:t xml:space="preserve">다. </w:t>
            </w:r>
            <w:r w:rsidRPr="00A26A73">
              <w:rPr>
                <w:b/>
                <w:bCs/>
                <w:szCs w:val="20"/>
              </w:rPr>
              <w:t>암묵적으</w:t>
            </w:r>
            <w:r w:rsidRPr="00A26A73">
              <w:rPr>
                <w:rFonts w:hint="eastAsia"/>
                <w:b/>
                <w:bCs/>
                <w:szCs w:val="20"/>
              </w:rPr>
              <w:t>로</w:t>
            </w:r>
            <w:r w:rsidRPr="00A26A73">
              <w:rPr>
                <w:b/>
                <w:bCs/>
                <w:szCs w:val="20"/>
              </w:rPr>
              <w:t xml:space="preserve"> 동의하거나 본인의 의견을 제시하지 않는다면 이러한 책임감으로부터 벗어날 수 있는</w:t>
            </w:r>
            <w:r w:rsidRPr="006F48DF">
              <w:rPr>
                <w:szCs w:val="20"/>
              </w:rPr>
              <w:t xml:space="preserve"> 핑계가 될 수도 있다. </w:t>
            </w:r>
          </w:p>
          <w:p w14:paraId="0131F459" w14:textId="4D63A1CA" w:rsidR="000F372C" w:rsidRDefault="006F48DF" w:rsidP="006F48DF">
            <w:pPr>
              <w:wordWrap/>
              <w:rPr>
                <w:szCs w:val="20"/>
              </w:rPr>
            </w:pPr>
            <w:r>
              <w:rPr>
                <w:szCs w:val="20"/>
              </w:rPr>
              <w:t xml:space="preserve">- </w:t>
            </w:r>
            <w:r w:rsidRPr="006F48DF">
              <w:rPr>
                <w:szCs w:val="20"/>
              </w:rPr>
              <w:t xml:space="preserve">팀원들이 쉽게 본인의 의견을 말하지 못하고 입을 다무는 </w:t>
            </w:r>
            <w:r>
              <w:rPr>
                <w:rFonts w:hint="eastAsia"/>
                <w:szCs w:val="20"/>
              </w:rPr>
              <w:t xml:space="preserve">이유는 </w:t>
            </w:r>
            <w:r w:rsidRPr="006F48DF">
              <w:rPr>
                <w:szCs w:val="20"/>
              </w:rPr>
              <w:t>‘</w:t>
            </w:r>
            <w:r w:rsidRPr="00A26A73">
              <w:rPr>
                <w:b/>
                <w:bCs/>
                <w:szCs w:val="20"/>
              </w:rPr>
              <w:t>소외에 대한 두려움</w:t>
            </w:r>
            <w:r w:rsidRPr="006F48DF">
              <w:rPr>
                <w:szCs w:val="20"/>
              </w:rPr>
              <w:t>’</w:t>
            </w:r>
            <w:r>
              <w:rPr>
                <w:rFonts w:hint="eastAsia"/>
                <w:szCs w:val="20"/>
              </w:rPr>
              <w:t>이</w:t>
            </w:r>
            <w:r w:rsidRPr="006F48DF">
              <w:rPr>
                <w:szCs w:val="20"/>
              </w:rPr>
              <w:t xml:space="preserve">다. ‘팀원의 공통된 의견과는 다른 말과 행동을 했다가 </w:t>
            </w:r>
            <w:r w:rsidRPr="006F48DF">
              <w:rPr>
                <w:rFonts w:hint="eastAsia"/>
                <w:szCs w:val="20"/>
              </w:rPr>
              <w:t>소외 당할</w:t>
            </w:r>
            <w:r w:rsidRPr="006F48DF">
              <w:rPr>
                <w:szCs w:val="20"/>
              </w:rPr>
              <w:t xml:space="preserve"> 지도 모른다’는 생각은 다수가 침묵하는 원인이 </w:t>
            </w:r>
            <w:r>
              <w:rPr>
                <w:rFonts w:hint="eastAsia"/>
                <w:szCs w:val="20"/>
              </w:rPr>
              <w:t>된</w:t>
            </w:r>
            <w:r w:rsidRPr="006F48DF">
              <w:rPr>
                <w:szCs w:val="20"/>
              </w:rPr>
              <w:t>다. 때문에 팀원들은 소외</w:t>
            </w:r>
            <w:r>
              <w:rPr>
                <w:rFonts w:hint="eastAsia"/>
                <w:szCs w:val="20"/>
              </w:rPr>
              <w:t xml:space="preserve"> </w:t>
            </w:r>
            <w:r w:rsidRPr="006F48DF">
              <w:rPr>
                <w:szCs w:val="20"/>
              </w:rPr>
              <w:t xml:space="preserve">당할까봐 두려워 무언의 합의에 가담하게 </w:t>
            </w:r>
            <w:r>
              <w:rPr>
                <w:rFonts w:hint="eastAsia"/>
                <w:szCs w:val="20"/>
              </w:rPr>
              <w:t>된</w:t>
            </w:r>
            <w:r w:rsidRPr="006F48DF">
              <w:rPr>
                <w:rFonts w:hint="eastAsia"/>
                <w:szCs w:val="20"/>
              </w:rPr>
              <w:t>다</w:t>
            </w:r>
            <w:r w:rsidRPr="006F48DF">
              <w:rPr>
                <w:szCs w:val="20"/>
              </w:rPr>
              <w:t>. 맹목적으로 합의한 결론이 바람직한 결과로</w:t>
            </w:r>
            <w:r>
              <w:rPr>
                <w:rFonts w:hint="eastAsia"/>
                <w:szCs w:val="20"/>
              </w:rPr>
              <w:t xml:space="preserve"> 이어지지 </w:t>
            </w:r>
            <w:r w:rsidRPr="006F48DF">
              <w:rPr>
                <w:szCs w:val="20"/>
              </w:rPr>
              <w:t xml:space="preserve">못할 경우, 서로의 책임을 추궁하며 면책의 방법을 찾으려 하게 </w:t>
            </w:r>
            <w:r>
              <w:rPr>
                <w:rFonts w:hint="eastAsia"/>
                <w:szCs w:val="20"/>
              </w:rPr>
              <w:t xml:space="preserve">된다 </w:t>
            </w:r>
            <w:r w:rsidRPr="006F48DF">
              <w:rPr>
                <w:szCs w:val="20"/>
              </w:rPr>
              <w:t>책임을 피하고 미루기 위한 방편으로 몇몇 팀원들은 그 과정에서 담합을 이루게 되는 데, 아이러니하게도 이 때 팀원들은 의도와 다르게 소외와 분리를 경험하게 될 수 있다.</w:t>
            </w:r>
          </w:p>
          <w:p w14:paraId="6CD6693D" w14:textId="77777777" w:rsidR="006F48DF" w:rsidRDefault="006F48DF" w:rsidP="006F48DF">
            <w:pPr>
              <w:wordWrap/>
              <w:rPr>
                <w:szCs w:val="20"/>
              </w:rPr>
            </w:pPr>
          </w:p>
          <w:p w14:paraId="7477B406" w14:textId="231075F8" w:rsidR="00114176" w:rsidRPr="006F48DF" w:rsidRDefault="00114176" w:rsidP="00114176">
            <w:pPr>
              <w:pStyle w:val="a7"/>
              <w:spacing w:before="0" w:beforeAutospacing="0" w:after="0" w:afterAutospacing="0"/>
              <w:rPr>
                <w:rFonts w:asciiTheme="majorHAnsi" w:eastAsiaTheme="majorHAnsi" w:hAnsiTheme="majorHAnsi"/>
                <w:b/>
                <w:u w:val="single"/>
              </w:rPr>
            </w:pPr>
            <w:r w:rsidRPr="009E4B3F">
              <w:rPr>
                <w:rFonts w:asciiTheme="majorHAnsi" w:eastAsiaTheme="majorHAnsi" w:hAnsiTheme="majorHAnsi" w:hint="eastAsia"/>
                <w:b/>
                <w:sz w:val="20"/>
                <w:szCs w:val="20"/>
              </w:rPr>
              <w:t xml:space="preserve">◆ </w:t>
            </w:r>
            <w:r w:rsidR="006F48DF" w:rsidRPr="006F48DF">
              <w:rPr>
                <w:rFonts w:asciiTheme="majorHAnsi" w:eastAsiaTheme="majorHAnsi" w:hAnsiTheme="majorHAnsi" w:hint="eastAsia"/>
                <w:b/>
                <w:sz w:val="20"/>
                <w:szCs w:val="20"/>
                <w:u w:val="single"/>
              </w:rPr>
              <w:t>애빌린의 역설을 피하고 바람직한 의사결정을 하는 방법</w:t>
            </w:r>
          </w:p>
          <w:p w14:paraId="2ACA35D3" w14:textId="77777777" w:rsidR="00A26A73" w:rsidRDefault="00A26A73" w:rsidP="000F372C">
            <w:pPr>
              <w:wordWrap/>
              <w:rPr>
                <w:szCs w:val="20"/>
              </w:rPr>
            </w:pPr>
            <w:r>
              <w:rPr>
                <w:rFonts w:asciiTheme="minorEastAsia" w:hAnsiTheme="minorEastAsia" w:hint="eastAsia"/>
                <w:szCs w:val="20"/>
              </w:rPr>
              <w:t>-</w:t>
            </w:r>
            <w:r>
              <w:rPr>
                <w:rFonts w:asciiTheme="minorEastAsia" w:hAnsiTheme="minorEastAsia"/>
                <w:szCs w:val="20"/>
              </w:rPr>
              <w:t xml:space="preserve"> </w:t>
            </w:r>
            <w:r w:rsidR="006F48DF" w:rsidRPr="00A26A73">
              <w:rPr>
                <w:rFonts w:hint="eastAsia"/>
                <w:b/>
                <w:bCs/>
                <w:szCs w:val="20"/>
              </w:rPr>
              <w:t>논의를</w:t>
            </w:r>
            <w:r w:rsidR="006F48DF" w:rsidRPr="00A26A73">
              <w:rPr>
                <w:b/>
                <w:bCs/>
                <w:szCs w:val="20"/>
              </w:rPr>
              <w:t xml:space="preserve"> 논쟁이라고 생하지 않는다면 가능</w:t>
            </w:r>
            <w:r w:rsidR="006F48DF" w:rsidRPr="006F48DF">
              <w:rPr>
                <w:szCs w:val="20"/>
              </w:rPr>
              <w:t xml:space="preserve">할 수 있다. 논의 중 필연적으로 발생가능한 갈등의 등호를 논쟁으로 두지 않으면 해결책을 쉽게 찾을 수 있다. </w:t>
            </w:r>
          </w:p>
          <w:p w14:paraId="0A5FE4AE" w14:textId="59955257" w:rsidR="006F48DF" w:rsidRDefault="00A26A73" w:rsidP="000F372C">
            <w:pPr>
              <w:wordWrap/>
              <w:rPr>
                <w:szCs w:val="20"/>
              </w:rPr>
            </w:pPr>
            <w:r>
              <w:rPr>
                <w:szCs w:val="20"/>
              </w:rPr>
              <w:t xml:space="preserve">- </w:t>
            </w:r>
            <w:r w:rsidR="006F48DF" w:rsidRPr="006F48DF">
              <w:rPr>
                <w:szCs w:val="20"/>
              </w:rPr>
              <w:t xml:space="preserve">문제를 발견하면, 우리는 일반적으로 원인을 규명하고 </w:t>
            </w:r>
            <w:r w:rsidR="006F48DF" w:rsidRPr="00A26A73">
              <w:rPr>
                <w:b/>
                <w:bCs/>
                <w:szCs w:val="20"/>
              </w:rPr>
              <w:t>책임자를 찾아 문제 발생 원인을 추궁</w:t>
            </w:r>
            <w:r w:rsidRPr="00A26A73">
              <w:rPr>
                <w:rFonts w:hint="eastAsia"/>
                <w:b/>
                <w:bCs/>
                <w:szCs w:val="20"/>
              </w:rPr>
              <w:t>한</w:t>
            </w:r>
            <w:r w:rsidR="006F48DF" w:rsidRPr="00A26A73">
              <w:rPr>
                <w:b/>
                <w:bCs/>
                <w:szCs w:val="20"/>
              </w:rPr>
              <w:t xml:space="preserve">다. 격한 상황에서는 책임자를 탓하게 </w:t>
            </w:r>
            <w:r w:rsidRPr="00A26A73">
              <w:rPr>
                <w:rFonts w:hint="eastAsia"/>
                <w:b/>
                <w:bCs/>
                <w:szCs w:val="20"/>
              </w:rPr>
              <w:t>된</w:t>
            </w:r>
            <w:r w:rsidR="006F48DF" w:rsidRPr="00A26A73">
              <w:rPr>
                <w:b/>
                <w:bCs/>
                <w:szCs w:val="20"/>
              </w:rPr>
              <w:t>다</w:t>
            </w:r>
            <w:r w:rsidR="006F48DF" w:rsidRPr="006F48DF">
              <w:rPr>
                <w:szCs w:val="20"/>
              </w:rPr>
              <w:t xml:space="preserve">. 더불어 </w:t>
            </w:r>
            <w:r w:rsidR="006F48DF" w:rsidRPr="00A26A73">
              <w:rPr>
                <w:b/>
                <w:bCs/>
                <w:szCs w:val="20"/>
              </w:rPr>
              <w:t xml:space="preserve">책임자를 찾는 과정에서 피해자와 가해자를 가리게 </w:t>
            </w:r>
            <w:r w:rsidRPr="00A26A73">
              <w:rPr>
                <w:rFonts w:hint="eastAsia"/>
                <w:b/>
                <w:bCs/>
                <w:szCs w:val="20"/>
              </w:rPr>
              <w:t>된</w:t>
            </w:r>
            <w:r w:rsidR="006F48DF" w:rsidRPr="00A26A73">
              <w:rPr>
                <w:b/>
                <w:bCs/>
                <w:szCs w:val="20"/>
              </w:rPr>
              <w:t>다.</w:t>
            </w:r>
            <w:r w:rsidR="006F48DF" w:rsidRPr="006F48DF">
              <w:rPr>
                <w:szCs w:val="20"/>
              </w:rPr>
              <w:t xml:space="preserve"> 그러나 업무를 하는 과정 중에 백퍼센트의 완벽한 가해자도, 완벽한 피해자도 없다. 업무는 상호 관</w:t>
            </w:r>
            <w:r w:rsidR="006F48DF" w:rsidRPr="006F48DF">
              <w:rPr>
                <w:rFonts w:hint="eastAsia"/>
                <w:szCs w:val="20"/>
              </w:rPr>
              <w:t>계에서</w:t>
            </w:r>
            <w:r w:rsidR="006F48DF" w:rsidRPr="006F48DF">
              <w:rPr>
                <w:szCs w:val="20"/>
              </w:rPr>
              <w:t xml:space="preserve"> 진행되기 때문. 이 때 피해자와 가해자라고 지목된 </w:t>
            </w:r>
            <w:r w:rsidR="006F48DF" w:rsidRPr="006F48DF">
              <w:rPr>
                <w:szCs w:val="20"/>
              </w:rPr>
              <w:lastRenderedPageBreak/>
              <w:t xml:space="preserve">이들은 서로에게 역할을 떠 넘기게 </w:t>
            </w:r>
            <w:r>
              <w:rPr>
                <w:rFonts w:hint="eastAsia"/>
                <w:szCs w:val="20"/>
              </w:rPr>
              <w:t>된</w:t>
            </w:r>
            <w:r w:rsidR="006F48DF" w:rsidRPr="006F48DF">
              <w:rPr>
                <w:szCs w:val="20"/>
              </w:rPr>
              <w:t xml:space="preserve">다. 이러한 역할 떠넘기기는 새로운 길을 모색하기 위해 써야할 에너지를 고갈시키게 되므로, 가능하면 </w:t>
            </w:r>
            <w:r w:rsidR="006F48DF" w:rsidRPr="00A26A73">
              <w:rPr>
                <w:b/>
                <w:bCs/>
                <w:szCs w:val="20"/>
              </w:rPr>
              <w:t>책임의 주인을 찾기보다 해결 방법이나 문제의 근본 원인이 되는 현상에 집중하도록 팀의 분위기를 형성</w:t>
            </w:r>
            <w:r w:rsidRPr="00A26A73">
              <w:rPr>
                <w:rFonts w:hint="eastAsia"/>
                <w:b/>
                <w:bCs/>
                <w:szCs w:val="20"/>
              </w:rPr>
              <w:t>한</w:t>
            </w:r>
            <w:r w:rsidR="006F48DF" w:rsidRPr="00A26A73">
              <w:rPr>
                <w:b/>
                <w:bCs/>
                <w:szCs w:val="20"/>
              </w:rPr>
              <w:t>다</w:t>
            </w:r>
            <w:r w:rsidR="006F48DF" w:rsidRPr="006F48DF">
              <w:rPr>
                <w:szCs w:val="20"/>
              </w:rPr>
              <w:t>. 그렇지 못한 경우 심하게는 팀 내 분열이 발생할 수 있다. 정황 상 책임을 나눠지게 되는 팀원들의 결탁을 통해 그렇지 않은 위치에 선 팀원들을 공격</w:t>
            </w:r>
            <w:r w:rsidR="006F48DF" w:rsidRPr="006F48DF">
              <w:rPr>
                <w:rFonts w:hint="eastAsia"/>
                <w:szCs w:val="20"/>
              </w:rPr>
              <w:t>하고</w:t>
            </w:r>
            <w:r w:rsidR="006F48DF" w:rsidRPr="006F48DF">
              <w:rPr>
                <w:szCs w:val="20"/>
              </w:rPr>
              <w:t xml:space="preserve"> 비난하게 될 수도 있다.</w:t>
            </w:r>
          </w:p>
          <w:p w14:paraId="119B94EC" w14:textId="5D839789" w:rsidR="00B85701" w:rsidRPr="00BB3EFF" w:rsidRDefault="00B85701" w:rsidP="000F372C">
            <w:pPr>
              <w:wordWrap/>
              <w:rPr>
                <w:b/>
                <w:szCs w:val="20"/>
              </w:rPr>
            </w:pPr>
          </w:p>
        </w:tc>
      </w:tr>
      <w:tr w:rsidR="008463DE" w14:paraId="6841EAB2" w14:textId="77777777" w:rsidTr="00F023F2">
        <w:tc>
          <w:tcPr>
            <w:tcW w:w="9016" w:type="dxa"/>
            <w:shd w:val="clear" w:color="auto" w:fill="FFE599" w:themeFill="accent4" w:themeFillTint="66"/>
          </w:tcPr>
          <w:p w14:paraId="3A0EE3B2" w14:textId="77777777" w:rsidR="008463DE" w:rsidRDefault="008463DE" w:rsidP="00F023F2">
            <w:pPr>
              <w:rPr>
                <w:b/>
                <w:szCs w:val="20"/>
              </w:rPr>
            </w:pPr>
            <w:r>
              <w:rPr>
                <w:rFonts w:hint="eastAsia"/>
                <w:b/>
                <w:szCs w:val="20"/>
              </w:rPr>
              <w:lastRenderedPageBreak/>
              <w:t>세부 채점</w:t>
            </w:r>
          </w:p>
        </w:tc>
      </w:tr>
      <w:tr w:rsidR="008463DE" w:rsidRPr="006C43AB" w14:paraId="38F11DAF" w14:textId="77777777" w:rsidTr="00F023F2">
        <w:tc>
          <w:tcPr>
            <w:tcW w:w="9016" w:type="dxa"/>
          </w:tcPr>
          <w:p w14:paraId="43D58FFF" w14:textId="3394880D" w:rsidR="00160E2D" w:rsidRPr="00060ED5" w:rsidRDefault="00160E2D" w:rsidP="00160E2D">
            <w:pPr>
              <w:rPr>
                <w:b/>
                <w:color w:val="0070C0"/>
              </w:rPr>
            </w:pPr>
            <w:r>
              <w:rPr>
                <w:rFonts w:hint="eastAsia"/>
                <w:b/>
                <w:color w:val="0070C0"/>
              </w:rPr>
              <w:t xml:space="preserve">* </w:t>
            </w:r>
            <w:r w:rsidRPr="00060ED5">
              <w:rPr>
                <w:rFonts w:hint="eastAsia"/>
                <w:b/>
                <w:color w:val="0070C0"/>
              </w:rPr>
              <w:t xml:space="preserve">참고 사항 : </w:t>
            </w:r>
            <w:r w:rsidR="00667D69">
              <w:rPr>
                <w:b/>
                <w:color w:val="0070C0"/>
              </w:rPr>
              <w:t>5</w:t>
            </w:r>
            <w:r>
              <w:rPr>
                <w:rFonts w:hint="eastAsia"/>
                <w:b/>
                <w:color w:val="0070C0"/>
              </w:rPr>
              <w:t>차시</w:t>
            </w:r>
          </w:p>
          <w:p w14:paraId="7302019A" w14:textId="77777777" w:rsidR="00160E2D" w:rsidRPr="00060ED5" w:rsidRDefault="00160E2D" w:rsidP="00160E2D">
            <w:pPr>
              <w:rPr>
                <w:b/>
                <w:color w:val="0070C0"/>
              </w:rPr>
            </w:pPr>
            <w:r>
              <w:rPr>
                <w:rFonts w:hint="eastAsia"/>
                <w:b/>
                <w:color w:val="0070C0"/>
              </w:rPr>
              <w:t xml:space="preserve">* </w:t>
            </w:r>
            <w:r w:rsidRPr="00060ED5">
              <w:rPr>
                <w:rFonts w:hint="eastAsia"/>
                <w:b/>
                <w:color w:val="0070C0"/>
              </w:rPr>
              <w:t>세부 채점 사항</w:t>
            </w:r>
            <w:r w:rsidRPr="00060ED5">
              <w:rPr>
                <w:rFonts w:asciiTheme="minorEastAsia" w:hAnsiTheme="minorEastAsia" w:hint="eastAsia"/>
                <w:b/>
                <w:bCs/>
                <w:color w:val="0070C0"/>
                <w:szCs w:val="20"/>
              </w:rPr>
              <w:t>(부분점수 있음, 기본점수 없음)</w:t>
            </w:r>
          </w:p>
          <w:p w14:paraId="2F04543A" w14:textId="6C8BCA8F" w:rsidR="00160E2D" w:rsidRPr="00060ED5" w:rsidRDefault="00160E2D" w:rsidP="00160E2D">
            <w:pPr>
              <w:rPr>
                <w:b/>
                <w:color w:val="0070C0"/>
              </w:rPr>
            </w:pPr>
            <w:r w:rsidRPr="00060ED5">
              <w:rPr>
                <w:rFonts w:hint="eastAsia"/>
                <w:b/>
                <w:color w:val="0070C0"/>
              </w:rPr>
              <w:t xml:space="preserve">- 세부 채점에 맞추어 모두 작성 시 총 </w:t>
            </w:r>
            <w:r w:rsidR="00A26A73">
              <w:rPr>
                <w:b/>
                <w:color w:val="0070C0"/>
              </w:rPr>
              <w:t>27</w:t>
            </w:r>
            <w:r w:rsidRPr="00060ED5">
              <w:rPr>
                <w:rFonts w:hint="eastAsia"/>
                <w:b/>
                <w:color w:val="0070C0"/>
              </w:rPr>
              <w:t>점</w:t>
            </w:r>
          </w:p>
          <w:p w14:paraId="54200278" w14:textId="77777777" w:rsidR="00160E2D" w:rsidRPr="00E5495A" w:rsidRDefault="00160E2D" w:rsidP="008463DE">
            <w:pPr>
              <w:widowControl/>
              <w:wordWrap/>
              <w:autoSpaceDE/>
              <w:autoSpaceDN/>
              <w:ind w:right="20"/>
              <w:rPr>
                <w:szCs w:val="20"/>
              </w:rPr>
            </w:pPr>
          </w:p>
          <w:p w14:paraId="6B0BA7C8" w14:textId="7CB8A38F" w:rsidR="00E5495A" w:rsidRPr="00E5495A" w:rsidRDefault="00E5495A" w:rsidP="00E5495A">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00A26A73">
              <w:rPr>
                <w:rFonts w:asciiTheme="majorHAnsi" w:eastAsiaTheme="majorHAnsi" w:hAnsiTheme="majorHAnsi" w:hint="eastAsia"/>
                <w:sz w:val="20"/>
                <w:szCs w:val="20"/>
              </w:rPr>
              <w:t xml:space="preserve">애빌린의 역설의 </w:t>
            </w:r>
            <w:r>
              <w:rPr>
                <w:rFonts w:asciiTheme="majorHAnsi" w:eastAsiaTheme="majorHAnsi" w:hAnsiTheme="majorHAnsi" w:hint="eastAsia"/>
                <w:sz w:val="20"/>
                <w:szCs w:val="20"/>
              </w:rPr>
              <w:t>뜻과 의미 (</w:t>
            </w:r>
            <w:r w:rsidR="00A26A73">
              <w:rPr>
                <w:rFonts w:asciiTheme="majorHAnsi" w:eastAsiaTheme="majorHAnsi" w:hAnsiTheme="majorHAnsi"/>
                <w:sz w:val="20"/>
                <w:szCs w:val="20"/>
              </w:rPr>
              <w:t>9</w:t>
            </w:r>
            <w:r>
              <w:rPr>
                <w:rFonts w:asciiTheme="majorHAnsi" w:eastAsiaTheme="majorHAnsi" w:hAnsiTheme="majorHAnsi" w:hint="eastAsia"/>
                <w:sz w:val="20"/>
                <w:szCs w:val="20"/>
              </w:rPr>
              <w:t>점)</w:t>
            </w:r>
          </w:p>
          <w:p w14:paraId="39309CF7" w14:textId="4F516F8C" w:rsidR="008463DE" w:rsidRPr="008463DE" w:rsidRDefault="008463DE" w:rsidP="008463DE">
            <w:pPr>
              <w:widowControl/>
              <w:wordWrap/>
              <w:autoSpaceDE/>
              <w:autoSpaceDN/>
              <w:ind w:right="20"/>
              <w:rPr>
                <w:szCs w:val="20"/>
              </w:rPr>
            </w:pPr>
            <w:r w:rsidRPr="008463DE">
              <w:rPr>
                <w:szCs w:val="20"/>
              </w:rPr>
              <w:t xml:space="preserve">- </w:t>
            </w:r>
            <w:r w:rsidR="00E5495A">
              <w:rPr>
                <w:rFonts w:hint="eastAsia"/>
                <w:szCs w:val="20"/>
              </w:rPr>
              <w:t xml:space="preserve">굵은 글씨 포함하여 설명을 모두 작성 시 </w:t>
            </w:r>
            <w:r w:rsidR="00A26A73">
              <w:rPr>
                <w:szCs w:val="20"/>
              </w:rPr>
              <w:t>9</w:t>
            </w:r>
            <w:r w:rsidR="00E5495A">
              <w:rPr>
                <w:rFonts w:hint="eastAsia"/>
                <w:szCs w:val="20"/>
              </w:rPr>
              <w:t>점</w:t>
            </w:r>
          </w:p>
          <w:p w14:paraId="19028C92" w14:textId="4FCF095D" w:rsidR="008463DE" w:rsidRDefault="008463DE" w:rsidP="008463DE">
            <w:pPr>
              <w:widowControl/>
              <w:wordWrap/>
              <w:autoSpaceDE/>
              <w:autoSpaceDN/>
              <w:ind w:right="20"/>
              <w:rPr>
                <w:szCs w:val="20"/>
              </w:rPr>
            </w:pPr>
            <w:r w:rsidRPr="008463DE">
              <w:rPr>
                <w:szCs w:val="20"/>
              </w:rPr>
              <w:t xml:space="preserve">- </w:t>
            </w:r>
            <w:r w:rsidR="00E5495A">
              <w:rPr>
                <w:rFonts w:hint="eastAsia"/>
                <w:szCs w:val="20"/>
              </w:rPr>
              <w:t>굵은 글씨 포함하</w:t>
            </w:r>
            <w:r w:rsidR="00A26A73">
              <w:rPr>
                <w:rFonts w:hint="eastAsia"/>
                <w:szCs w:val="20"/>
              </w:rPr>
              <w:t xml:space="preserve">지 않고 설명 </w:t>
            </w:r>
            <w:r w:rsidR="00E5495A">
              <w:rPr>
                <w:rFonts w:hint="eastAsia"/>
                <w:szCs w:val="20"/>
              </w:rPr>
              <w:t xml:space="preserve">작성 시 </w:t>
            </w:r>
            <w:r w:rsidR="00A26A73">
              <w:rPr>
                <w:szCs w:val="20"/>
              </w:rPr>
              <w:t>3</w:t>
            </w:r>
            <w:r w:rsidR="00E5495A">
              <w:rPr>
                <w:rFonts w:hint="eastAsia"/>
                <w:szCs w:val="20"/>
              </w:rPr>
              <w:t>점</w:t>
            </w:r>
          </w:p>
          <w:p w14:paraId="1151E623" w14:textId="1B61D1E4" w:rsidR="00E5495A" w:rsidRDefault="00E5495A" w:rsidP="008463DE">
            <w:pPr>
              <w:widowControl/>
              <w:wordWrap/>
              <w:autoSpaceDE/>
              <w:autoSpaceDN/>
              <w:ind w:right="20"/>
              <w:rPr>
                <w:szCs w:val="20"/>
              </w:rPr>
            </w:pPr>
          </w:p>
          <w:p w14:paraId="19691BC4" w14:textId="39F1B591" w:rsidR="00A26A73" w:rsidRPr="00E5495A" w:rsidRDefault="00A26A73" w:rsidP="00A26A73">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Pr>
                <w:rFonts w:asciiTheme="majorHAnsi" w:eastAsiaTheme="majorHAnsi" w:hAnsiTheme="majorHAnsi" w:hint="eastAsia"/>
                <w:sz w:val="20"/>
                <w:szCs w:val="20"/>
              </w:rPr>
              <w:t>애빌린의 역설에 빠지는 이유 (</w:t>
            </w:r>
            <w:r>
              <w:rPr>
                <w:rFonts w:asciiTheme="majorHAnsi" w:eastAsiaTheme="majorHAnsi" w:hAnsiTheme="majorHAnsi"/>
                <w:sz w:val="20"/>
                <w:szCs w:val="20"/>
              </w:rPr>
              <w:t>9</w:t>
            </w:r>
            <w:r>
              <w:rPr>
                <w:rFonts w:asciiTheme="majorHAnsi" w:eastAsiaTheme="majorHAnsi" w:hAnsiTheme="majorHAnsi" w:hint="eastAsia"/>
                <w:sz w:val="20"/>
                <w:szCs w:val="20"/>
              </w:rPr>
              <w:t>점)</w:t>
            </w:r>
          </w:p>
          <w:p w14:paraId="705AE3A0" w14:textId="77777777" w:rsidR="00A26A73" w:rsidRPr="008463DE" w:rsidRDefault="00A26A73" w:rsidP="00A26A73">
            <w:pPr>
              <w:widowControl/>
              <w:wordWrap/>
              <w:autoSpaceDE/>
              <w:autoSpaceDN/>
              <w:ind w:right="20"/>
              <w:rPr>
                <w:szCs w:val="20"/>
              </w:rPr>
            </w:pPr>
            <w:r w:rsidRPr="008463DE">
              <w:rPr>
                <w:szCs w:val="20"/>
              </w:rPr>
              <w:t xml:space="preserve">- </w:t>
            </w:r>
            <w:r>
              <w:rPr>
                <w:rFonts w:hint="eastAsia"/>
                <w:szCs w:val="20"/>
              </w:rPr>
              <w:t xml:space="preserve">굵은 글씨 포함하여 설명을 모두 작성 시 </w:t>
            </w:r>
            <w:r>
              <w:rPr>
                <w:szCs w:val="20"/>
              </w:rPr>
              <w:t>9</w:t>
            </w:r>
            <w:r>
              <w:rPr>
                <w:rFonts w:hint="eastAsia"/>
                <w:szCs w:val="20"/>
              </w:rPr>
              <w:t>점</w:t>
            </w:r>
          </w:p>
          <w:p w14:paraId="09C22150" w14:textId="77777777" w:rsidR="00A26A73" w:rsidRDefault="00A26A73" w:rsidP="00A26A73">
            <w:pPr>
              <w:widowControl/>
              <w:wordWrap/>
              <w:autoSpaceDE/>
              <w:autoSpaceDN/>
              <w:ind w:right="20"/>
              <w:rPr>
                <w:szCs w:val="20"/>
              </w:rPr>
            </w:pPr>
            <w:r w:rsidRPr="008463DE">
              <w:rPr>
                <w:szCs w:val="20"/>
              </w:rPr>
              <w:t xml:space="preserve">- </w:t>
            </w:r>
            <w:r>
              <w:rPr>
                <w:rFonts w:hint="eastAsia"/>
                <w:szCs w:val="20"/>
              </w:rPr>
              <w:t xml:space="preserve">굵은 글씨 포함하지 않고 설명 작성 시 </w:t>
            </w:r>
            <w:r>
              <w:rPr>
                <w:szCs w:val="20"/>
              </w:rPr>
              <w:t>3</w:t>
            </w:r>
            <w:r>
              <w:rPr>
                <w:rFonts w:hint="eastAsia"/>
                <w:szCs w:val="20"/>
              </w:rPr>
              <w:t>점</w:t>
            </w:r>
          </w:p>
          <w:p w14:paraId="12BDE0E3" w14:textId="150560AD" w:rsidR="00A26A73" w:rsidRPr="00A26A73" w:rsidRDefault="00A26A73" w:rsidP="008463DE">
            <w:pPr>
              <w:widowControl/>
              <w:wordWrap/>
              <w:autoSpaceDE/>
              <w:autoSpaceDN/>
              <w:ind w:right="20"/>
              <w:rPr>
                <w:szCs w:val="20"/>
              </w:rPr>
            </w:pPr>
          </w:p>
          <w:p w14:paraId="2633DBCD" w14:textId="319D1CEC" w:rsidR="00A26A73" w:rsidRPr="00E5495A" w:rsidRDefault="00A26A73" w:rsidP="00A26A73">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Pr>
                <w:rFonts w:asciiTheme="majorHAnsi" w:eastAsiaTheme="majorHAnsi" w:hAnsiTheme="majorHAnsi" w:hint="eastAsia"/>
                <w:sz w:val="20"/>
                <w:szCs w:val="20"/>
              </w:rPr>
              <w:t>애빌린의 역설을 피하고 바람직한 의사결정을 하는 방법 (</w:t>
            </w:r>
            <w:r>
              <w:rPr>
                <w:rFonts w:asciiTheme="majorHAnsi" w:eastAsiaTheme="majorHAnsi" w:hAnsiTheme="majorHAnsi"/>
                <w:sz w:val="20"/>
                <w:szCs w:val="20"/>
              </w:rPr>
              <w:t>9</w:t>
            </w:r>
            <w:r>
              <w:rPr>
                <w:rFonts w:asciiTheme="majorHAnsi" w:eastAsiaTheme="majorHAnsi" w:hAnsiTheme="majorHAnsi" w:hint="eastAsia"/>
                <w:sz w:val="20"/>
                <w:szCs w:val="20"/>
              </w:rPr>
              <w:t>점)</w:t>
            </w:r>
          </w:p>
          <w:p w14:paraId="2E841420" w14:textId="77777777" w:rsidR="00A26A73" w:rsidRPr="008463DE" w:rsidRDefault="00A26A73" w:rsidP="00A26A73">
            <w:pPr>
              <w:widowControl/>
              <w:wordWrap/>
              <w:autoSpaceDE/>
              <w:autoSpaceDN/>
              <w:ind w:right="20"/>
              <w:rPr>
                <w:szCs w:val="20"/>
              </w:rPr>
            </w:pPr>
            <w:r w:rsidRPr="008463DE">
              <w:rPr>
                <w:szCs w:val="20"/>
              </w:rPr>
              <w:t xml:space="preserve">- </w:t>
            </w:r>
            <w:r>
              <w:rPr>
                <w:rFonts w:hint="eastAsia"/>
                <w:szCs w:val="20"/>
              </w:rPr>
              <w:t xml:space="preserve">굵은 글씨 포함하여 설명을 모두 작성 시 </w:t>
            </w:r>
            <w:r>
              <w:rPr>
                <w:szCs w:val="20"/>
              </w:rPr>
              <w:t>9</w:t>
            </w:r>
            <w:r>
              <w:rPr>
                <w:rFonts w:hint="eastAsia"/>
                <w:szCs w:val="20"/>
              </w:rPr>
              <w:t>점</w:t>
            </w:r>
          </w:p>
          <w:p w14:paraId="1C04E280" w14:textId="77777777" w:rsidR="00A26A73" w:rsidRDefault="00A26A73" w:rsidP="00A26A73">
            <w:pPr>
              <w:widowControl/>
              <w:wordWrap/>
              <w:autoSpaceDE/>
              <w:autoSpaceDN/>
              <w:ind w:right="20"/>
              <w:rPr>
                <w:szCs w:val="20"/>
              </w:rPr>
            </w:pPr>
            <w:r w:rsidRPr="008463DE">
              <w:rPr>
                <w:szCs w:val="20"/>
              </w:rPr>
              <w:t xml:space="preserve">- </w:t>
            </w:r>
            <w:r>
              <w:rPr>
                <w:rFonts w:hint="eastAsia"/>
                <w:szCs w:val="20"/>
              </w:rPr>
              <w:t xml:space="preserve">굵은 글씨 포함하지 않고 설명 작성 시 </w:t>
            </w:r>
            <w:r>
              <w:rPr>
                <w:szCs w:val="20"/>
              </w:rPr>
              <w:t>3</w:t>
            </w:r>
            <w:r>
              <w:rPr>
                <w:rFonts w:hint="eastAsia"/>
                <w:szCs w:val="20"/>
              </w:rPr>
              <w:t>점</w:t>
            </w:r>
          </w:p>
          <w:p w14:paraId="44F2FD6D" w14:textId="20422FE3" w:rsidR="008463DE" w:rsidRPr="00A26A73" w:rsidRDefault="008463DE" w:rsidP="008463DE">
            <w:pPr>
              <w:widowControl/>
              <w:wordWrap/>
              <w:autoSpaceDE/>
              <w:autoSpaceDN/>
              <w:ind w:right="20"/>
              <w:rPr>
                <w:szCs w:val="20"/>
              </w:rPr>
            </w:pPr>
          </w:p>
        </w:tc>
      </w:tr>
    </w:tbl>
    <w:p w14:paraId="5E527D84" w14:textId="10D01F11" w:rsidR="00495C69" w:rsidRDefault="00495C69" w:rsidP="00725CF1">
      <w:pPr>
        <w:wordWrap/>
        <w:rPr>
          <w:b/>
          <w:szCs w:val="20"/>
        </w:rPr>
      </w:pPr>
    </w:p>
    <w:p w14:paraId="1B448547" w14:textId="77777777" w:rsidR="00495C69" w:rsidRDefault="00495C69">
      <w:pPr>
        <w:widowControl/>
        <w:wordWrap/>
        <w:autoSpaceDE/>
        <w:autoSpaceDN/>
        <w:rPr>
          <w:b/>
          <w:szCs w:val="20"/>
        </w:rPr>
      </w:pPr>
      <w:r>
        <w:rPr>
          <w:b/>
          <w:szCs w:val="20"/>
        </w:rPr>
        <w:br w:type="page"/>
      </w:r>
    </w:p>
    <w:p w14:paraId="6053FAF9" w14:textId="77777777" w:rsidR="004952B0" w:rsidRDefault="004952B0" w:rsidP="00725CF1">
      <w:pPr>
        <w:wordWrap/>
        <w:rPr>
          <w:b/>
          <w:szCs w:val="20"/>
        </w:rPr>
      </w:pPr>
    </w:p>
    <w:tbl>
      <w:tblPr>
        <w:tblStyle w:val="a4"/>
        <w:tblW w:w="0" w:type="auto"/>
        <w:tblLook w:val="04A0" w:firstRow="1" w:lastRow="0" w:firstColumn="1" w:lastColumn="0" w:noHBand="0" w:noVBand="1"/>
      </w:tblPr>
      <w:tblGrid>
        <w:gridCol w:w="9016"/>
      </w:tblGrid>
      <w:tr w:rsidR="00495C69" w14:paraId="6703CDC0" w14:textId="77777777" w:rsidTr="00495C69">
        <w:trPr>
          <w:trHeight w:val="739"/>
        </w:trPr>
        <w:tc>
          <w:tcPr>
            <w:tcW w:w="9016" w:type="dxa"/>
            <w:shd w:val="clear" w:color="auto" w:fill="C5E0B3" w:themeFill="accent6" w:themeFillTint="66"/>
          </w:tcPr>
          <w:p w14:paraId="665F09B2" w14:textId="77777777" w:rsidR="00495C69" w:rsidRPr="00BB5389" w:rsidRDefault="00495C69" w:rsidP="00EF28F8">
            <w:pPr>
              <w:wordWrap/>
              <w:jc w:val="left"/>
              <w:rPr>
                <w:b/>
                <w:bCs/>
                <w:szCs w:val="20"/>
              </w:rPr>
            </w:pPr>
            <w:r w:rsidRPr="00B02343">
              <w:rPr>
                <w:b/>
                <w:bCs/>
                <w:szCs w:val="20"/>
              </w:rPr>
              <w:t xml:space="preserve">3. </w:t>
            </w:r>
            <w:r>
              <w:rPr>
                <w:rFonts w:hint="eastAsia"/>
                <w:b/>
                <w:bCs/>
                <w:szCs w:val="20"/>
              </w:rPr>
              <w:t>성공적인 팀 퍼실리테이티브 리더십(</w:t>
            </w:r>
            <w:r>
              <w:rPr>
                <w:b/>
                <w:bCs/>
                <w:szCs w:val="20"/>
              </w:rPr>
              <w:t>Team facilitative leadership)</w:t>
            </w:r>
            <w:r>
              <w:rPr>
                <w:rFonts w:hint="eastAsia"/>
                <w:b/>
                <w:bCs/>
                <w:szCs w:val="20"/>
              </w:rPr>
              <w:t>을 돕는 팀 퍼실리테이션(</w:t>
            </w:r>
            <w:r>
              <w:rPr>
                <w:b/>
                <w:bCs/>
                <w:szCs w:val="20"/>
              </w:rPr>
              <w:t>Team facilitation)</w:t>
            </w:r>
            <w:r>
              <w:rPr>
                <w:rFonts w:hint="eastAsia"/>
                <w:b/>
                <w:bCs/>
                <w:szCs w:val="20"/>
              </w:rPr>
              <w:t xml:space="preserve">의 </w:t>
            </w:r>
            <w:r>
              <w:rPr>
                <w:b/>
                <w:bCs/>
                <w:szCs w:val="20"/>
              </w:rPr>
              <w:t>3</w:t>
            </w:r>
            <w:r>
              <w:rPr>
                <w:rFonts w:hint="eastAsia"/>
                <w:b/>
                <w:bCs/>
                <w:szCs w:val="20"/>
              </w:rPr>
              <w:t>가지 전략을 설명하시오</w:t>
            </w:r>
            <w:r>
              <w:rPr>
                <w:rFonts w:hint="eastAsia"/>
                <w:b/>
                <w:szCs w:val="20"/>
              </w:rPr>
              <w:t>.</w:t>
            </w:r>
            <w:r>
              <w:rPr>
                <w:szCs w:val="20"/>
              </w:rPr>
              <w:t xml:space="preserve"> </w:t>
            </w:r>
            <w:r w:rsidRPr="00B02343">
              <w:rPr>
                <w:b/>
                <w:bCs/>
                <w:szCs w:val="20"/>
              </w:rPr>
              <w:t xml:space="preserve">(총 </w:t>
            </w:r>
            <w:r>
              <w:rPr>
                <w:b/>
                <w:bCs/>
                <w:szCs w:val="20"/>
              </w:rPr>
              <w:t>45</w:t>
            </w:r>
            <w:r w:rsidRPr="00B02343">
              <w:rPr>
                <w:b/>
                <w:bCs/>
                <w:szCs w:val="20"/>
              </w:rPr>
              <w:t>점)</w:t>
            </w:r>
          </w:p>
        </w:tc>
      </w:tr>
      <w:tr w:rsidR="00495C69" w14:paraId="7A816333" w14:textId="77777777" w:rsidTr="00EF28F8">
        <w:trPr>
          <w:trHeight w:val="6092"/>
        </w:trPr>
        <w:tc>
          <w:tcPr>
            <w:tcW w:w="9016" w:type="dxa"/>
          </w:tcPr>
          <w:p w14:paraId="29BE2F01" w14:textId="77777777" w:rsidR="00495C69" w:rsidRDefault="00495C69" w:rsidP="00495C69">
            <w:pPr>
              <w:pStyle w:val="a7"/>
              <w:spacing w:after="0"/>
              <w:rPr>
                <w:rFonts w:asciiTheme="majorHAnsi" w:eastAsiaTheme="majorHAnsi" w:hAnsiTheme="majorHAnsi"/>
                <w:bCs/>
                <w:sz w:val="20"/>
                <w:szCs w:val="20"/>
              </w:rPr>
            </w:pPr>
            <w:r w:rsidRPr="009E4B3F">
              <w:rPr>
                <w:rFonts w:asciiTheme="majorHAnsi" w:eastAsiaTheme="majorHAnsi" w:hAnsiTheme="majorHAnsi" w:hint="eastAsia"/>
                <w:b/>
                <w:sz w:val="20"/>
                <w:szCs w:val="20"/>
              </w:rPr>
              <w:t xml:space="preserve">◆ </w:t>
            </w:r>
            <w:r w:rsidRPr="003E0D54">
              <w:rPr>
                <w:rFonts w:asciiTheme="majorHAnsi" w:eastAsiaTheme="majorHAnsi" w:hAnsiTheme="majorHAnsi" w:hint="eastAsia"/>
                <w:b/>
                <w:sz w:val="20"/>
                <w:szCs w:val="20"/>
                <w:u w:val="single"/>
              </w:rPr>
              <w:t>팀</w:t>
            </w:r>
            <w:r w:rsidRPr="003E0D54">
              <w:rPr>
                <w:rFonts w:asciiTheme="majorHAnsi" w:eastAsiaTheme="majorHAnsi" w:hAnsiTheme="majorHAnsi"/>
                <w:b/>
                <w:sz w:val="20"/>
                <w:szCs w:val="20"/>
                <w:u w:val="single"/>
              </w:rPr>
              <w:t xml:space="preserve"> 퍼실리테이션 전략 1: 관점의 전환과 이해</w:t>
            </w:r>
          </w:p>
          <w:p w14:paraId="5683BABE" w14:textId="42476CF6" w:rsidR="00495C69" w:rsidRPr="00495C69" w:rsidRDefault="004F010B" w:rsidP="00495C69">
            <w:pPr>
              <w:pStyle w:val="a7"/>
              <w:spacing w:after="0"/>
              <w:rPr>
                <w:rFonts w:asciiTheme="majorHAnsi" w:eastAsiaTheme="majorHAnsi" w:hAnsiTheme="majorHAnsi"/>
                <w:bCs/>
                <w:sz w:val="20"/>
                <w:szCs w:val="20"/>
              </w:rPr>
            </w:pPr>
            <w:r>
              <w:rPr>
                <w:rFonts w:asciiTheme="majorHAnsi" w:eastAsiaTheme="majorHAnsi" w:hAnsiTheme="majorHAnsi" w:hint="eastAsia"/>
                <w:bCs/>
                <w:sz w:val="20"/>
                <w:szCs w:val="20"/>
              </w:rPr>
              <w:t>-</w:t>
            </w:r>
            <w:r>
              <w:rPr>
                <w:rFonts w:asciiTheme="majorHAnsi" w:eastAsiaTheme="majorHAnsi" w:hAnsiTheme="majorHAnsi"/>
                <w:bCs/>
                <w:sz w:val="20"/>
                <w:szCs w:val="20"/>
              </w:rPr>
              <w:t xml:space="preserve"> </w:t>
            </w:r>
            <w:r w:rsidR="00495C69" w:rsidRPr="00495C69">
              <w:rPr>
                <w:rFonts w:asciiTheme="majorHAnsi" w:eastAsiaTheme="majorHAnsi" w:hAnsiTheme="majorHAnsi"/>
                <w:bCs/>
                <w:sz w:val="20"/>
                <w:szCs w:val="20"/>
              </w:rPr>
              <w:t xml:space="preserve">팀장의 </w:t>
            </w:r>
            <w:r w:rsidR="00495C69" w:rsidRPr="00495C69">
              <w:rPr>
                <w:rFonts w:asciiTheme="majorHAnsi" w:eastAsiaTheme="majorHAnsi" w:hAnsiTheme="majorHAnsi"/>
                <w:b/>
                <w:sz w:val="20"/>
                <w:szCs w:val="20"/>
              </w:rPr>
              <w:t>관점에서 해석되어지는 이슈의 이면을 의도적으로 다르게 보려고 노력</w:t>
            </w:r>
            <w:r w:rsidR="00495C69" w:rsidRPr="00495C69">
              <w:rPr>
                <w:rFonts w:asciiTheme="majorHAnsi" w:eastAsiaTheme="majorHAnsi" w:hAnsiTheme="majorHAnsi"/>
                <w:bCs/>
                <w:sz w:val="20"/>
                <w:szCs w:val="20"/>
              </w:rPr>
              <w:t xml:space="preserve">하고, 팀원들도 이 </w:t>
            </w:r>
            <w:r w:rsidR="00495C69" w:rsidRPr="00495C69">
              <w:rPr>
                <w:rFonts w:asciiTheme="majorHAnsi" w:eastAsiaTheme="majorHAnsi" w:hAnsiTheme="majorHAnsi"/>
                <w:b/>
                <w:sz w:val="20"/>
                <w:szCs w:val="20"/>
              </w:rPr>
              <w:t>관점 전환의 노력을 함께 할 수 있도록 독려</w:t>
            </w:r>
            <w:r w:rsidR="00495C69">
              <w:rPr>
                <w:rFonts w:asciiTheme="majorHAnsi" w:eastAsiaTheme="majorHAnsi" w:hAnsiTheme="majorHAnsi" w:hint="eastAsia"/>
                <w:bCs/>
                <w:sz w:val="20"/>
                <w:szCs w:val="20"/>
              </w:rPr>
              <w:t>한다</w:t>
            </w:r>
            <w:r w:rsidR="00495C69" w:rsidRPr="00495C69">
              <w:rPr>
                <w:rFonts w:asciiTheme="majorHAnsi" w:eastAsiaTheme="majorHAnsi" w:hAnsiTheme="majorHAnsi"/>
                <w:bCs/>
                <w:sz w:val="20"/>
                <w:szCs w:val="20"/>
              </w:rPr>
              <w:t xml:space="preserve">. 의견을 조율하고 문제를 올바르게 해결하려면, 팀이 처한 상황과 팀원들의 </w:t>
            </w:r>
            <w:r w:rsidR="00495C69" w:rsidRPr="00495C69">
              <w:rPr>
                <w:rFonts w:asciiTheme="majorHAnsi" w:eastAsiaTheme="majorHAnsi" w:hAnsiTheme="majorHAnsi"/>
                <w:b/>
                <w:sz w:val="20"/>
                <w:szCs w:val="20"/>
              </w:rPr>
              <w:t>인식의 차이를 정확히 이해</w:t>
            </w:r>
            <w:r w:rsidR="00495C69" w:rsidRPr="00495C69">
              <w:rPr>
                <w:rFonts w:asciiTheme="majorHAnsi" w:eastAsiaTheme="majorHAnsi" w:hAnsiTheme="majorHAnsi"/>
                <w:bCs/>
                <w:sz w:val="20"/>
                <w:szCs w:val="20"/>
              </w:rPr>
              <w:t xml:space="preserve">해야 </w:t>
            </w:r>
            <w:r w:rsidR="00495C69">
              <w:rPr>
                <w:rFonts w:asciiTheme="majorHAnsi" w:eastAsiaTheme="majorHAnsi" w:hAnsiTheme="majorHAnsi" w:hint="eastAsia"/>
                <w:bCs/>
                <w:sz w:val="20"/>
                <w:szCs w:val="20"/>
              </w:rPr>
              <w:t>한</w:t>
            </w:r>
            <w:r w:rsidR="00495C69" w:rsidRPr="00495C69">
              <w:rPr>
                <w:rFonts w:asciiTheme="majorHAnsi" w:eastAsiaTheme="majorHAnsi" w:hAnsiTheme="majorHAnsi"/>
                <w:bCs/>
                <w:sz w:val="20"/>
                <w:szCs w:val="20"/>
              </w:rPr>
              <w:t>다. 상황에 봉착하</w:t>
            </w:r>
            <w:r w:rsidR="00495C69" w:rsidRPr="00495C69">
              <w:rPr>
                <w:rFonts w:asciiTheme="majorHAnsi" w:eastAsiaTheme="majorHAnsi" w:hAnsiTheme="majorHAnsi" w:hint="eastAsia"/>
                <w:bCs/>
                <w:sz w:val="20"/>
                <w:szCs w:val="20"/>
              </w:rPr>
              <w:t>게</w:t>
            </w:r>
            <w:r w:rsidR="00495C69" w:rsidRPr="00495C69">
              <w:rPr>
                <w:rFonts w:asciiTheme="majorHAnsi" w:eastAsiaTheme="majorHAnsi" w:hAnsiTheme="majorHAnsi"/>
                <w:bCs/>
                <w:sz w:val="20"/>
                <w:szCs w:val="20"/>
              </w:rPr>
              <w:t xml:space="preserve"> 된 까닭, 즉 본질이 팀원들의 합의의 문제였는 지 아니면 갈등의 문제였는지, 그도 아니면 실행을 적기에 하지 못해 벌어진 일이었는 지 등과 같은 다양한 상황을 정확히 직시하고 문제의 본질을 이해하기 위해 </w:t>
            </w:r>
            <w:r w:rsidR="00495C69" w:rsidRPr="00495C69">
              <w:rPr>
                <w:rFonts w:asciiTheme="majorHAnsi" w:eastAsiaTheme="majorHAnsi" w:hAnsiTheme="majorHAnsi"/>
                <w:b/>
                <w:sz w:val="20"/>
                <w:szCs w:val="20"/>
              </w:rPr>
              <w:t>팀원 모두의 관점을 수렴</w:t>
            </w:r>
            <w:r w:rsidR="00495C69" w:rsidRPr="00495C69">
              <w:rPr>
                <w:rFonts w:asciiTheme="majorHAnsi" w:eastAsiaTheme="majorHAnsi" w:hAnsiTheme="majorHAnsi"/>
                <w:bCs/>
                <w:sz w:val="20"/>
                <w:szCs w:val="20"/>
              </w:rPr>
              <w:t xml:space="preserve">하고 일치시켜야 </w:t>
            </w:r>
            <w:r w:rsidR="00495C69">
              <w:rPr>
                <w:rFonts w:asciiTheme="majorHAnsi" w:eastAsiaTheme="majorHAnsi" w:hAnsiTheme="majorHAnsi" w:hint="eastAsia"/>
                <w:bCs/>
                <w:sz w:val="20"/>
                <w:szCs w:val="20"/>
              </w:rPr>
              <w:t>한</w:t>
            </w:r>
            <w:r w:rsidR="00495C69" w:rsidRPr="00495C69">
              <w:rPr>
                <w:rFonts w:asciiTheme="majorHAnsi" w:eastAsiaTheme="majorHAnsi" w:hAnsiTheme="majorHAnsi"/>
                <w:bCs/>
                <w:sz w:val="20"/>
                <w:szCs w:val="20"/>
              </w:rPr>
              <w:t xml:space="preserve">다. 본질에 닿는 이야기를 하지 않는다면, 결국 팀은 누구도 원하지 않는 방향으로 흘러가버리는 위험에 빠질 수 </w:t>
            </w:r>
            <w:r w:rsidR="00495C69" w:rsidRPr="00495C69">
              <w:rPr>
                <w:rFonts w:asciiTheme="majorHAnsi" w:eastAsiaTheme="majorHAnsi" w:hAnsiTheme="majorHAnsi" w:hint="eastAsia"/>
                <w:bCs/>
                <w:sz w:val="20"/>
                <w:szCs w:val="20"/>
              </w:rPr>
              <w:t>있다</w:t>
            </w:r>
            <w:r w:rsidR="00495C69" w:rsidRPr="00495C69">
              <w:rPr>
                <w:rFonts w:asciiTheme="majorHAnsi" w:eastAsiaTheme="majorHAnsi" w:hAnsiTheme="majorHAnsi"/>
                <w:bCs/>
                <w:sz w:val="20"/>
                <w:szCs w:val="20"/>
              </w:rPr>
              <w:t xml:space="preserve">. 때문에 팀장은 ‘내가’ 그리고 ‘네가’ 알고 있는 것에 대한 </w:t>
            </w:r>
            <w:r w:rsidR="00495C69" w:rsidRPr="00495C69">
              <w:rPr>
                <w:rFonts w:asciiTheme="majorHAnsi" w:eastAsiaTheme="majorHAnsi" w:hAnsiTheme="majorHAnsi"/>
                <w:b/>
                <w:sz w:val="20"/>
                <w:szCs w:val="20"/>
              </w:rPr>
              <w:t>논쟁이 아닌, 논의를 촉진</w:t>
            </w:r>
            <w:r w:rsidR="00495C69" w:rsidRPr="00495C69">
              <w:rPr>
                <w:rFonts w:asciiTheme="majorHAnsi" w:eastAsiaTheme="majorHAnsi" w:hAnsiTheme="majorHAnsi"/>
                <w:bCs/>
                <w:sz w:val="20"/>
                <w:szCs w:val="20"/>
              </w:rPr>
              <w:t xml:space="preserve">해서 특정 개개인이 아닌 모두의 이익에 가까워지도록 문제의 결과를 조정하고 조율해서 합의를 이끌어 내야 </w:t>
            </w:r>
            <w:r w:rsidR="00495C69">
              <w:rPr>
                <w:rFonts w:asciiTheme="majorHAnsi" w:eastAsiaTheme="majorHAnsi" w:hAnsiTheme="majorHAnsi" w:hint="eastAsia"/>
                <w:bCs/>
                <w:sz w:val="20"/>
                <w:szCs w:val="20"/>
              </w:rPr>
              <w:t>한</w:t>
            </w:r>
            <w:r w:rsidR="00495C69" w:rsidRPr="00495C69">
              <w:rPr>
                <w:rFonts w:asciiTheme="majorHAnsi" w:eastAsiaTheme="majorHAnsi" w:hAnsiTheme="majorHAnsi"/>
                <w:bCs/>
                <w:sz w:val="20"/>
                <w:szCs w:val="20"/>
              </w:rPr>
              <w:t xml:space="preserve">다. 모두가 동의하는 합의를 통해서 자발적인 협력이 발생하며, 협력은 조직의 목표 성과를 달성하는 데 필요한 원동력이 </w:t>
            </w:r>
            <w:r w:rsidR="00495C69">
              <w:rPr>
                <w:rFonts w:asciiTheme="majorHAnsi" w:eastAsiaTheme="majorHAnsi" w:hAnsiTheme="majorHAnsi" w:hint="eastAsia"/>
                <w:bCs/>
                <w:sz w:val="20"/>
                <w:szCs w:val="20"/>
              </w:rPr>
              <w:t>된</w:t>
            </w:r>
            <w:r w:rsidR="00495C69" w:rsidRPr="00495C69">
              <w:rPr>
                <w:rFonts w:asciiTheme="majorHAnsi" w:eastAsiaTheme="majorHAnsi" w:hAnsiTheme="majorHAnsi"/>
                <w:bCs/>
                <w:sz w:val="20"/>
                <w:szCs w:val="20"/>
              </w:rPr>
              <w:t>다.</w:t>
            </w:r>
          </w:p>
          <w:p w14:paraId="169FF281" w14:textId="77777777" w:rsidR="00495C69" w:rsidRPr="00495C69" w:rsidRDefault="00495C69" w:rsidP="00495C69">
            <w:pPr>
              <w:pStyle w:val="a7"/>
              <w:spacing w:after="0"/>
              <w:rPr>
                <w:rFonts w:asciiTheme="majorHAnsi" w:eastAsiaTheme="majorHAnsi" w:hAnsiTheme="majorHAnsi"/>
                <w:bCs/>
                <w:sz w:val="20"/>
                <w:szCs w:val="20"/>
              </w:rPr>
            </w:pPr>
          </w:p>
          <w:p w14:paraId="1126EC6C" w14:textId="6133F831" w:rsidR="00495C69" w:rsidRPr="00495C69" w:rsidRDefault="00495C69" w:rsidP="00495C69">
            <w:pPr>
              <w:pStyle w:val="a7"/>
              <w:spacing w:after="0"/>
              <w:rPr>
                <w:rFonts w:asciiTheme="majorHAnsi" w:eastAsiaTheme="majorHAnsi" w:hAnsiTheme="majorHAnsi"/>
                <w:bCs/>
                <w:sz w:val="20"/>
                <w:szCs w:val="20"/>
              </w:rPr>
            </w:pPr>
            <w:r w:rsidRPr="009E4B3F">
              <w:rPr>
                <w:rFonts w:asciiTheme="majorHAnsi" w:eastAsiaTheme="majorHAnsi" w:hAnsiTheme="majorHAnsi" w:hint="eastAsia"/>
                <w:b/>
                <w:sz w:val="20"/>
                <w:szCs w:val="20"/>
              </w:rPr>
              <w:t xml:space="preserve">◆ </w:t>
            </w:r>
            <w:r w:rsidRPr="00495C69">
              <w:rPr>
                <w:rFonts w:asciiTheme="majorHAnsi" w:eastAsiaTheme="majorHAnsi" w:hAnsiTheme="majorHAnsi"/>
                <w:b/>
                <w:sz w:val="20"/>
                <w:szCs w:val="20"/>
                <w:u w:val="single"/>
              </w:rPr>
              <w:t>팀 퍼실리테이션 전략 2: 권한과 책무의 위임</w:t>
            </w:r>
          </w:p>
          <w:p w14:paraId="1D48AF7F" w14:textId="54E4845D" w:rsidR="00495C69" w:rsidRPr="00495C69" w:rsidRDefault="00495C69" w:rsidP="00495C69">
            <w:pPr>
              <w:pStyle w:val="a7"/>
              <w:spacing w:after="0"/>
              <w:rPr>
                <w:rFonts w:asciiTheme="majorHAnsi" w:eastAsiaTheme="majorHAnsi" w:hAnsiTheme="majorHAnsi"/>
                <w:bCs/>
                <w:sz w:val="20"/>
                <w:szCs w:val="20"/>
              </w:rPr>
            </w:pPr>
            <w:r>
              <w:rPr>
                <w:rFonts w:asciiTheme="majorHAnsi" w:eastAsiaTheme="majorHAnsi" w:hAnsiTheme="majorHAnsi" w:hint="eastAsia"/>
                <w:bCs/>
                <w:sz w:val="20"/>
                <w:szCs w:val="20"/>
              </w:rPr>
              <w:t>-</w:t>
            </w:r>
            <w:r>
              <w:rPr>
                <w:rFonts w:asciiTheme="majorHAnsi" w:eastAsiaTheme="majorHAnsi" w:hAnsiTheme="majorHAnsi"/>
                <w:bCs/>
                <w:sz w:val="20"/>
                <w:szCs w:val="20"/>
              </w:rPr>
              <w:t xml:space="preserve"> </w:t>
            </w:r>
            <w:r w:rsidRPr="00495C69">
              <w:rPr>
                <w:rFonts w:asciiTheme="majorHAnsi" w:eastAsiaTheme="majorHAnsi" w:hAnsiTheme="majorHAnsi"/>
                <w:bCs/>
                <w:sz w:val="20"/>
                <w:szCs w:val="20"/>
              </w:rPr>
              <w:t xml:space="preserve"> 팀의 성과 관리, 목표와 진행 업무의 방향성 점검, 문제 발생 시 해결 방안 수립 등 팀의 성과에 직결되는 일들을 생각하고 개발하는 것은 팀장에게 실무의 수행보다 더 중요한, 팀장이 꼭 해야 하는 핵심 업무이자 역할</w:t>
            </w:r>
            <w:r>
              <w:rPr>
                <w:rFonts w:asciiTheme="majorHAnsi" w:eastAsiaTheme="majorHAnsi" w:hAnsiTheme="majorHAnsi" w:hint="eastAsia"/>
                <w:bCs/>
                <w:sz w:val="20"/>
                <w:szCs w:val="20"/>
              </w:rPr>
              <w:t>이</w:t>
            </w:r>
            <w:r w:rsidRPr="00495C69">
              <w:rPr>
                <w:rFonts w:asciiTheme="majorHAnsi" w:eastAsiaTheme="majorHAnsi" w:hAnsiTheme="majorHAnsi"/>
                <w:bCs/>
                <w:sz w:val="20"/>
                <w:szCs w:val="20"/>
              </w:rPr>
              <w:t>다. 팀장은 자신이 꼭 해야 하는 업무들 외의 세부적인 업무들은 팀원들에게 배분</w:t>
            </w:r>
            <w:r>
              <w:rPr>
                <w:rFonts w:asciiTheme="majorHAnsi" w:eastAsiaTheme="majorHAnsi" w:hAnsiTheme="majorHAnsi" w:hint="eastAsia"/>
                <w:bCs/>
                <w:sz w:val="20"/>
                <w:szCs w:val="20"/>
              </w:rPr>
              <w:t>한</w:t>
            </w:r>
            <w:r w:rsidRPr="00495C69">
              <w:rPr>
                <w:rFonts w:asciiTheme="majorHAnsi" w:eastAsiaTheme="majorHAnsi" w:hAnsiTheme="majorHAnsi"/>
                <w:bCs/>
                <w:sz w:val="20"/>
                <w:szCs w:val="20"/>
              </w:rPr>
              <w:t xml:space="preserve">다. 더불어 </w:t>
            </w:r>
            <w:r w:rsidRPr="004F010B">
              <w:rPr>
                <w:rFonts w:asciiTheme="majorHAnsi" w:eastAsiaTheme="majorHAnsi" w:hAnsiTheme="majorHAnsi"/>
                <w:b/>
                <w:sz w:val="20"/>
                <w:szCs w:val="20"/>
              </w:rPr>
              <w:t xml:space="preserve">권한까지 위임한다면 팀원들은 책임의식과 함께 팀장과의 </w:t>
            </w:r>
            <w:r w:rsidRPr="004F010B">
              <w:rPr>
                <w:rFonts w:asciiTheme="majorHAnsi" w:eastAsiaTheme="majorHAnsi" w:hAnsiTheme="majorHAnsi" w:hint="eastAsia"/>
                <w:b/>
                <w:sz w:val="20"/>
                <w:szCs w:val="20"/>
              </w:rPr>
              <w:t>신뢰관계까지</w:t>
            </w:r>
            <w:r w:rsidRPr="004F010B">
              <w:rPr>
                <w:rFonts w:asciiTheme="majorHAnsi" w:eastAsiaTheme="majorHAnsi" w:hAnsiTheme="majorHAnsi"/>
                <w:b/>
                <w:sz w:val="20"/>
                <w:szCs w:val="20"/>
              </w:rPr>
              <w:t xml:space="preserve"> 형성되게 되니, 권한도 팀원에게 분산하는 것이 좋다</w:t>
            </w:r>
            <w:r w:rsidRPr="00495C69">
              <w:rPr>
                <w:rFonts w:asciiTheme="majorHAnsi" w:eastAsiaTheme="majorHAnsi" w:hAnsiTheme="majorHAnsi"/>
                <w:bCs/>
                <w:sz w:val="20"/>
                <w:szCs w:val="20"/>
              </w:rPr>
              <w:t>. 하나하나 챙기게 된다면 팀원에게 신임을 잃게 되는 것뿐 아니라, 팀장의 시간을 전혀 갖지 못하게 된다. 연속적으로 발생하는 일들을 일일이 확인하</w:t>
            </w:r>
            <w:r w:rsidRPr="00495C69">
              <w:rPr>
                <w:rFonts w:asciiTheme="majorHAnsi" w:eastAsiaTheme="majorHAnsi" w:hAnsiTheme="majorHAnsi" w:hint="eastAsia"/>
                <w:bCs/>
                <w:sz w:val="20"/>
                <w:szCs w:val="20"/>
              </w:rPr>
              <w:t>고</w:t>
            </w:r>
            <w:r w:rsidRPr="00495C69">
              <w:rPr>
                <w:rFonts w:asciiTheme="majorHAnsi" w:eastAsiaTheme="majorHAnsi" w:hAnsiTheme="majorHAnsi"/>
                <w:bCs/>
                <w:sz w:val="20"/>
                <w:szCs w:val="20"/>
              </w:rPr>
              <w:t xml:space="preserve"> 결재하려면 팀원이 팀장의 확인과 허락을 필요로 하는 적기에 팀장이 있어야 </w:t>
            </w:r>
            <w:r>
              <w:rPr>
                <w:rFonts w:asciiTheme="majorHAnsi" w:eastAsiaTheme="majorHAnsi" w:hAnsiTheme="majorHAnsi" w:hint="eastAsia"/>
                <w:bCs/>
                <w:sz w:val="20"/>
                <w:szCs w:val="20"/>
              </w:rPr>
              <w:t>한</w:t>
            </w:r>
            <w:r w:rsidRPr="00495C69">
              <w:rPr>
                <w:rFonts w:asciiTheme="majorHAnsi" w:eastAsiaTheme="majorHAnsi" w:hAnsiTheme="majorHAnsi"/>
                <w:bCs/>
                <w:sz w:val="20"/>
                <w:szCs w:val="20"/>
              </w:rPr>
              <w:t>다. 그러나 책임과 권한을 위임한 상태에서는 일일이 보고를 받을 필요가 없다. 중간 보고와 최종 보고 정도만 정해두고, 진행 여부만 체크해도 충분</w:t>
            </w:r>
            <w:r>
              <w:rPr>
                <w:rFonts w:asciiTheme="majorHAnsi" w:eastAsiaTheme="majorHAnsi" w:hAnsiTheme="majorHAnsi" w:hint="eastAsia"/>
                <w:bCs/>
                <w:sz w:val="20"/>
                <w:szCs w:val="20"/>
              </w:rPr>
              <w:t>하</w:t>
            </w:r>
            <w:r w:rsidRPr="00495C69">
              <w:rPr>
                <w:rFonts w:asciiTheme="majorHAnsi" w:eastAsiaTheme="majorHAnsi" w:hAnsiTheme="majorHAnsi"/>
                <w:bCs/>
                <w:sz w:val="20"/>
                <w:szCs w:val="20"/>
              </w:rPr>
              <w:t xml:space="preserve">다. 여기서 주의 깊게 봐야할 것은, 최종 책임을 </w:t>
            </w:r>
            <w:r w:rsidRPr="00495C69">
              <w:rPr>
                <w:rFonts w:asciiTheme="majorHAnsi" w:eastAsiaTheme="majorHAnsi" w:hAnsiTheme="majorHAnsi" w:hint="eastAsia"/>
                <w:bCs/>
                <w:sz w:val="20"/>
                <w:szCs w:val="20"/>
              </w:rPr>
              <w:t>모두</w:t>
            </w:r>
            <w:r w:rsidRPr="00495C69">
              <w:rPr>
                <w:rFonts w:asciiTheme="majorHAnsi" w:eastAsiaTheme="majorHAnsi" w:hAnsiTheme="majorHAnsi"/>
                <w:bCs/>
                <w:sz w:val="20"/>
                <w:szCs w:val="20"/>
              </w:rPr>
              <w:t xml:space="preserve"> 위임해야 한다는 것이 아니라는 것</w:t>
            </w:r>
            <w:r>
              <w:rPr>
                <w:rFonts w:asciiTheme="majorHAnsi" w:eastAsiaTheme="majorHAnsi" w:hAnsiTheme="majorHAnsi" w:hint="eastAsia"/>
                <w:bCs/>
                <w:sz w:val="20"/>
                <w:szCs w:val="20"/>
              </w:rPr>
              <w:t>이</w:t>
            </w:r>
            <w:r w:rsidRPr="00495C69">
              <w:rPr>
                <w:rFonts w:asciiTheme="majorHAnsi" w:eastAsiaTheme="majorHAnsi" w:hAnsiTheme="majorHAnsi"/>
                <w:bCs/>
                <w:sz w:val="20"/>
                <w:szCs w:val="20"/>
              </w:rPr>
              <w:t xml:space="preserve">다. 일정 부분의 권한을 나눠주고 실무자 선에서 해결할 수 있는 수준을 정해주어야 </w:t>
            </w:r>
            <w:r>
              <w:rPr>
                <w:rFonts w:asciiTheme="majorHAnsi" w:eastAsiaTheme="majorHAnsi" w:hAnsiTheme="majorHAnsi" w:hint="eastAsia"/>
                <w:bCs/>
                <w:sz w:val="20"/>
                <w:szCs w:val="20"/>
              </w:rPr>
              <w:t>한</w:t>
            </w:r>
            <w:r w:rsidRPr="00495C69">
              <w:rPr>
                <w:rFonts w:asciiTheme="majorHAnsi" w:eastAsiaTheme="majorHAnsi" w:hAnsiTheme="majorHAnsi"/>
                <w:bCs/>
                <w:sz w:val="20"/>
                <w:szCs w:val="20"/>
              </w:rPr>
              <w:t>다. 또, 팀원이 해결할 수 없는 문제가 생겼을 경우 즉시 그리고 반드시 조기 보고할 수 있도록 사전 협의해</w:t>
            </w:r>
            <w:r>
              <w:rPr>
                <w:rFonts w:asciiTheme="majorHAnsi" w:eastAsiaTheme="majorHAnsi" w:hAnsiTheme="majorHAnsi" w:hint="eastAsia"/>
                <w:bCs/>
                <w:sz w:val="20"/>
                <w:szCs w:val="20"/>
              </w:rPr>
              <w:t>둔다</w:t>
            </w:r>
            <w:r w:rsidRPr="00495C69">
              <w:rPr>
                <w:rFonts w:asciiTheme="majorHAnsi" w:eastAsiaTheme="majorHAnsi" w:hAnsiTheme="majorHAnsi"/>
                <w:bCs/>
                <w:sz w:val="20"/>
                <w:szCs w:val="20"/>
              </w:rPr>
              <w:t>.</w:t>
            </w:r>
          </w:p>
          <w:p w14:paraId="088160D3" w14:textId="1871235E" w:rsidR="00495C69" w:rsidRPr="00495C69" w:rsidRDefault="004F010B" w:rsidP="00495C69">
            <w:pPr>
              <w:pStyle w:val="a7"/>
              <w:spacing w:after="0"/>
              <w:rPr>
                <w:rFonts w:asciiTheme="majorHAnsi" w:eastAsiaTheme="majorHAnsi" w:hAnsiTheme="majorHAnsi"/>
                <w:bCs/>
                <w:sz w:val="20"/>
                <w:szCs w:val="20"/>
              </w:rPr>
            </w:pPr>
            <w:r>
              <w:rPr>
                <w:rFonts w:asciiTheme="majorHAnsi" w:eastAsiaTheme="majorHAnsi" w:hAnsiTheme="majorHAnsi" w:hint="eastAsia"/>
                <w:bCs/>
                <w:sz w:val="20"/>
                <w:szCs w:val="20"/>
              </w:rPr>
              <w:t>-</w:t>
            </w:r>
            <w:r>
              <w:rPr>
                <w:rFonts w:asciiTheme="majorHAnsi" w:eastAsiaTheme="majorHAnsi" w:hAnsiTheme="majorHAnsi"/>
                <w:bCs/>
                <w:sz w:val="20"/>
                <w:szCs w:val="20"/>
              </w:rPr>
              <w:t xml:space="preserve"> </w:t>
            </w:r>
            <w:r w:rsidR="00495C69" w:rsidRPr="004F010B">
              <w:rPr>
                <w:rFonts w:asciiTheme="majorHAnsi" w:eastAsiaTheme="majorHAnsi" w:hAnsiTheme="majorHAnsi" w:hint="eastAsia"/>
                <w:b/>
                <w:sz w:val="20"/>
                <w:szCs w:val="20"/>
              </w:rPr>
              <w:t>팀장의</w:t>
            </w:r>
            <w:r w:rsidR="00495C69" w:rsidRPr="004F010B">
              <w:rPr>
                <w:rFonts w:asciiTheme="majorHAnsi" w:eastAsiaTheme="majorHAnsi" w:hAnsiTheme="majorHAnsi"/>
                <w:b/>
                <w:sz w:val="20"/>
                <w:szCs w:val="20"/>
              </w:rPr>
              <w:t xml:space="preserve"> 권한과 책임을 조금씩 나누면 팀원들의 역량을 새로운 각도에서 관찰할 수 있다는 장점이 발생</w:t>
            </w:r>
            <w:r w:rsidR="00495C69" w:rsidRPr="004F010B">
              <w:rPr>
                <w:rFonts w:asciiTheme="majorHAnsi" w:eastAsiaTheme="majorHAnsi" w:hAnsiTheme="majorHAnsi" w:hint="eastAsia"/>
                <w:b/>
                <w:sz w:val="20"/>
                <w:szCs w:val="20"/>
              </w:rPr>
              <w:t>한</w:t>
            </w:r>
            <w:r w:rsidR="00495C69" w:rsidRPr="004F010B">
              <w:rPr>
                <w:rFonts w:asciiTheme="majorHAnsi" w:eastAsiaTheme="majorHAnsi" w:hAnsiTheme="majorHAnsi"/>
                <w:b/>
                <w:sz w:val="20"/>
                <w:szCs w:val="20"/>
              </w:rPr>
              <w:t>다</w:t>
            </w:r>
            <w:r w:rsidR="00495C69" w:rsidRPr="00495C69">
              <w:rPr>
                <w:rFonts w:asciiTheme="majorHAnsi" w:eastAsiaTheme="majorHAnsi" w:hAnsiTheme="majorHAnsi"/>
                <w:bCs/>
                <w:sz w:val="20"/>
                <w:szCs w:val="20"/>
              </w:rPr>
              <w:t xml:space="preserve">. 접하지 못했던 일이거나 이전까지 해왔던 일보다 수준이 높은 일을 접하게 </w:t>
            </w:r>
            <w:r w:rsidR="00495C69" w:rsidRPr="00495C69">
              <w:rPr>
                <w:rFonts w:asciiTheme="majorHAnsi" w:eastAsiaTheme="majorHAnsi" w:hAnsiTheme="majorHAnsi"/>
                <w:bCs/>
                <w:sz w:val="20"/>
                <w:szCs w:val="20"/>
              </w:rPr>
              <w:lastRenderedPageBreak/>
              <w:t>되면 팀원의 업무 역량은 한 눈에 쉽게 드러</w:t>
            </w:r>
            <w:r w:rsidR="00495C69">
              <w:rPr>
                <w:rFonts w:asciiTheme="majorHAnsi" w:eastAsiaTheme="majorHAnsi" w:hAnsiTheme="majorHAnsi" w:hint="eastAsia"/>
                <w:bCs/>
                <w:sz w:val="20"/>
                <w:szCs w:val="20"/>
              </w:rPr>
              <w:t>난</w:t>
            </w:r>
            <w:r w:rsidR="00495C69" w:rsidRPr="00495C69">
              <w:rPr>
                <w:rFonts w:asciiTheme="majorHAnsi" w:eastAsiaTheme="majorHAnsi" w:hAnsiTheme="majorHAnsi"/>
                <w:bCs/>
                <w:sz w:val="20"/>
                <w:szCs w:val="20"/>
              </w:rPr>
              <w:t xml:space="preserve">다. </w:t>
            </w:r>
            <w:r w:rsidR="00495C69">
              <w:rPr>
                <w:rFonts w:asciiTheme="majorHAnsi" w:eastAsiaTheme="majorHAnsi" w:hAnsiTheme="majorHAnsi" w:hint="eastAsia"/>
                <w:bCs/>
                <w:sz w:val="20"/>
                <w:szCs w:val="20"/>
              </w:rPr>
              <w:t xml:space="preserve">이때에는 </w:t>
            </w:r>
            <w:r w:rsidR="00495C69" w:rsidRPr="00495C69">
              <w:rPr>
                <w:rFonts w:asciiTheme="majorHAnsi" w:eastAsiaTheme="majorHAnsi" w:hAnsiTheme="majorHAnsi"/>
                <w:bCs/>
                <w:sz w:val="20"/>
                <w:szCs w:val="20"/>
              </w:rPr>
              <w:t>회피하거나 주관이 없이 대하는 것이 아닌, 치우치지 않은 공정한 관점으로 팀원을 중립적으로 대</w:t>
            </w:r>
            <w:r w:rsidR="00495C69">
              <w:rPr>
                <w:rFonts w:asciiTheme="majorHAnsi" w:eastAsiaTheme="majorHAnsi" w:hAnsiTheme="majorHAnsi" w:hint="eastAsia"/>
                <w:bCs/>
                <w:sz w:val="20"/>
                <w:szCs w:val="20"/>
              </w:rPr>
              <w:t>한</w:t>
            </w:r>
            <w:r w:rsidR="00495C69" w:rsidRPr="00495C69">
              <w:rPr>
                <w:rFonts w:asciiTheme="majorHAnsi" w:eastAsiaTheme="majorHAnsi" w:hAnsiTheme="majorHAnsi"/>
                <w:bCs/>
                <w:sz w:val="20"/>
                <w:szCs w:val="20"/>
              </w:rPr>
              <w:t xml:space="preserve">다. </w:t>
            </w:r>
          </w:p>
          <w:p w14:paraId="666C2F47" w14:textId="77777777" w:rsidR="00495C69" w:rsidRPr="00495C69" w:rsidRDefault="00495C69" w:rsidP="00495C69">
            <w:pPr>
              <w:pStyle w:val="a7"/>
              <w:spacing w:after="0"/>
              <w:rPr>
                <w:rFonts w:asciiTheme="majorHAnsi" w:eastAsiaTheme="majorHAnsi" w:hAnsiTheme="majorHAnsi"/>
                <w:bCs/>
                <w:sz w:val="20"/>
                <w:szCs w:val="20"/>
              </w:rPr>
            </w:pPr>
          </w:p>
          <w:p w14:paraId="5F5EB293" w14:textId="514BEFC7" w:rsidR="00495C69" w:rsidRPr="00495C69" w:rsidRDefault="00495C69" w:rsidP="00495C69">
            <w:pPr>
              <w:pStyle w:val="a7"/>
              <w:spacing w:after="0"/>
              <w:rPr>
                <w:rFonts w:asciiTheme="majorHAnsi" w:eastAsiaTheme="majorHAnsi" w:hAnsiTheme="majorHAnsi"/>
                <w:bCs/>
                <w:sz w:val="20"/>
                <w:szCs w:val="20"/>
              </w:rPr>
            </w:pPr>
            <w:r w:rsidRPr="009E4B3F">
              <w:rPr>
                <w:rFonts w:asciiTheme="majorHAnsi" w:eastAsiaTheme="majorHAnsi" w:hAnsiTheme="majorHAnsi" w:hint="eastAsia"/>
                <w:b/>
                <w:sz w:val="20"/>
                <w:szCs w:val="20"/>
              </w:rPr>
              <w:t xml:space="preserve">◆ </w:t>
            </w:r>
            <w:r w:rsidRPr="00495C69">
              <w:rPr>
                <w:rFonts w:asciiTheme="majorHAnsi" w:eastAsiaTheme="majorHAnsi" w:hAnsiTheme="majorHAnsi"/>
                <w:b/>
                <w:sz w:val="20"/>
                <w:szCs w:val="20"/>
                <w:u w:val="single"/>
              </w:rPr>
              <w:t>팀 퍼실리테이션 전략 3: 참여의 촉진</w:t>
            </w:r>
          </w:p>
          <w:p w14:paraId="4EF58DF0" w14:textId="5D25A272" w:rsidR="00495C69" w:rsidRPr="00495C69" w:rsidRDefault="004F010B" w:rsidP="00495C69">
            <w:pPr>
              <w:pStyle w:val="a7"/>
              <w:spacing w:after="0"/>
              <w:rPr>
                <w:rFonts w:asciiTheme="majorHAnsi" w:eastAsiaTheme="majorHAnsi" w:hAnsiTheme="majorHAnsi"/>
                <w:bCs/>
                <w:sz w:val="20"/>
                <w:szCs w:val="20"/>
              </w:rPr>
            </w:pPr>
            <w:r>
              <w:rPr>
                <w:rFonts w:asciiTheme="majorHAnsi" w:eastAsiaTheme="majorHAnsi" w:hAnsiTheme="majorHAnsi" w:hint="eastAsia"/>
                <w:bCs/>
                <w:sz w:val="20"/>
                <w:szCs w:val="20"/>
              </w:rPr>
              <w:t>-</w:t>
            </w:r>
            <w:r>
              <w:rPr>
                <w:rFonts w:asciiTheme="majorHAnsi" w:eastAsiaTheme="majorHAnsi" w:hAnsiTheme="majorHAnsi"/>
                <w:bCs/>
                <w:sz w:val="20"/>
                <w:szCs w:val="20"/>
              </w:rPr>
              <w:t xml:space="preserve"> </w:t>
            </w:r>
            <w:r w:rsidR="00495C69" w:rsidRPr="00495C69">
              <w:rPr>
                <w:rFonts w:asciiTheme="majorHAnsi" w:eastAsiaTheme="majorHAnsi" w:hAnsiTheme="majorHAnsi" w:hint="eastAsia"/>
                <w:bCs/>
                <w:sz w:val="20"/>
                <w:szCs w:val="20"/>
              </w:rPr>
              <w:t>퍼실리테이션은</w:t>
            </w:r>
            <w:r w:rsidR="00495C69" w:rsidRPr="00495C69">
              <w:rPr>
                <w:rFonts w:asciiTheme="majorHAnsi" w:eastAsiaTheme="majorHAnsi" w:hAnsiTheme="majorHAnsi"/>
                <w:bCs/>
                <w:sz w:val="20"/>
                <w:szCs w:val="20"/>
              </w:rPr>
              <w:t xml:space="preserve"> 다양한 생각과 경험을 가진 사람들을 대상으로 할 때 큰 성과를 낼 수 있다. 기존에 생각하지 못했던 관점에서 문제를 바라볼 수 있고, </w:t>
            </w:r>
            <w:r w:rsidR="00495C69" w:rsidRPr="006D3D77">
              <w:rPr>
                <w:rFonts w:asciiTheme="majorHAnsi" w:eastAsiaTheme="majorHAnsi" w:hAnsiTheme="majorHAnsi"/>
                <w:b/>
                <w:sz w:val="20"/>
                <w:szCs w:val="20"/>
              </w:rPr>
              <w:t>다양한 이해 관계를 가진 이해당사자의 이견을 극복해 공감대</w:t>
            </w:r>
            <w:r w:rsidR="00495C69" w:rsidRPr="00495C69">
              <w:rPr>
                <w:rFonts w:asciiTheme="majorHAnsi" w:eastAsiaTheme="majorHAnsi" w:hAnsiTheme="majorHAnsi"/>
                <w:bCs/>
                <w:sz w:val="20"/>
                <w:szCs w:val="20"/>
              </w:rPr>
              <w:t>를 이뤘을 때 실행력을 얻</w:t>
            </w:r>
            <w:r w:rsidR="00495C69">
              <w:rPr>
                <w:rFonts w:asciiTheme="majorHAnsi" w:eastAsiaTheme="majorHAnsi" w:hAnsiTheme="majorHAnsi" w:hint="eastAsia"/>
                <w:bCs/>
                <w:sz w:val="20"/>
                <w:szCs w:val="20"/>
              </w:rPr>
              <w:t>는</w:t>
            </w:r>
            <w:r w:rsidR="00495C69" w:rsidRPr="00495C69">
              <w:rPr>
                <w:rFonts w:asciiTheme="majorHAnsi" w:eastAsiaTheme="majorHAnsi" w:hAnsiTheme="majorHAnsi"/>
                <w:bCs/>
                <w:sz w:val="20"/>
                <w:szCs w:val="20"/>
              </w:rPr>
              <w:t xml:space="preserve">다. 초점을 둬야 할 것과 피해야 할 것을 </w:t>
            </w:r>
            <w:r w:rsidR="00495C69" w:rsidRPr="006D3D77">
              <w:rPr>
                <w:rFonts w:asciiTheme="majorHAnsi" w:eastAsiaTheme="majorHAnsi" w:hAnsiTheme="majorHAnsi"/>
                <w:b/>
                <w:sz w:val="20"/>
                <w:szCs w:val="20"/>
              </w:rPr>
              <w:t>바르게 판단하여 팀원의 자발적인 참여와 협력을 유도</w:t>
            </w:r>
            <w:r w:rsidRPr="006D3D77">
              <w:rPr>
                <w:rFonts w:asciiTheme="majorHAnsi" w:eastAsiaTheme="majorHAnsi" w:hAnsiTheme="majorHAnsi" w:hint="eastAsia"/>
                <w:b/>
                <w:sz w:val="20"/>
                <w:szCs w:val="20"/>
              </w:rPr>
              <w:t>한</w:t>
            </w:r>
            <w:r w:rsidR="00495C69" w:rsidRPr="006D3D77">
              <w:rPr>
                <w:rFonts w:asciiTheme="majorHAnsi" w:eastAsiaTheme="majorHAnsi" w:hAnsiTheme="majorHAnsi"/>
                <w:b/>
                <w:sz w:val="20"/>
                <w:szCs w:val="20"/>
              </w:rPr>
              <w:t>다</w:t>
            </w:r>
            <w:r w:rsidR="00495C69" w:rsidRPr="00495C69">
              <w:rPr>
                <w:rFonts w:asciiTheme="majorHAnsi" w:eastAsiaTheme="majorHAnsi" w:hAnsiTheme="majorHAnsi"/>
                <w:bCs/>
                <w:sz w:val="20"/>
                <w:szCs w:val="20"/>
              </w:rPr>
              <w:t>. 팀원이 자발적으로 생각을 확산하고, 정리하고, 탐색하고, 수렴하도록 도울 수 있는 가장 효과적인 퍼실리테이션 방법은 질문</w:t>
            </w:r>
            <w:r>
              <w:rPr>
                <w:rFonts w:asciiTheme="majorHAnsi" w:eastAsiaTheme="majorHAnsi" w:hAnsiTheme="majorHAnsi" w:hint="eastAsia"/>
                <w:bCs/>
                <w:sz w:val="20"/>
                <w:szCs w:val="20"/>
              </w:rPr>
              <w:t>이</w:t>
            </w:r>
            <w:r w:rsidR="00495C69" w:rsidRPr="00495C69">
              <w:rPr>
                <w:rFonts w:asciiTheme="majorHAnsi" w:eastAsiaTheme="majorHAnsi" w:hAnsiTheme="majorHAnsi"/>
                <w:bCs/>
                <w:sz w:val="20"/>
                <w:szCs w:val="20"/>
              </w:rPr>
              <w:t xml:space="preserve">다. </w:t>
            </w:r>
          </w:p>
          <w:p w14:paraId="6A766845" w14:textId="77777777" w:rsidR="004F010B" w:rsidRDefault="004F010B" w:rsidP="00495C69">
            <w:pPr>
              <w:pStyle w:val="a7"/>
              <w:spacing w:after="0"/>
              <w:rPr>
                <w:rFonts w:asciiTheme="majorHAnsi" w:eastAsiaTheme="majorHAnsi" w:hAnsiTheme="majorHAnsi"/>
                <w:bCs/>
                <w:sz w:val="20"/>
                <w:szCs w:val="20"/>
              </w:rPr>
            </w:pPr>
            <w:r>
              <w:rPr>
                <w:rFonts w:asciiTheme="majorHAnsi" w:eastAsiaTheme="majorHAnsi" w:hAnsiTheme="majorHAnsi"/>
                <w:bCs/>
                <w:sz w:val="20"/>
                <w:szCs w:val="20"/>
              </w:rPr>
              <w:t xml:space="preserve">- </w:t>
            </w:r>
            <w:r w:rsidR="00495C69" w:rsidRPr="00495C69">
              <w:rPr>
                <w:rFonts w:asciiTheme="majorHAnsi" w:eastAsiaTheme="majorHAnsi" w:hAnsiTheme="majorHAnsi"/>
                <w:bCs/>
                <w:sz w:val="20"/>
                <w:szCs w:val="20"/>
              </w:rPr>
              <w:t>ICA (International Cultural Affairs)에서 개발하여, 국제퍼실리테이터협회(IAF)를 통해 퍼실리테이션에 다양하게 활용되고 있는 대화 기법 중 하나</w:t>
            </w:r>
            <w:r>
              <w:rPr>
                <w:rFonts w:asciiTheme="majorHAnsi" w:eastAsiaTheme="majorHAnsi" w:hAnsiTheme="majorHAnsi" w:hint="eastAsia"/>
                <w:bCs/>
                <w:sz w:val="20"/>
                <w:szCs w:val="20"/>
              </w:rPr>
              <w:t xml:space="preserve">인 </w:t>
            </w:r>
            <w:r>
              <w:rPr>
                <w:rFonts w:asciiTheme="majorHAnsi" w:eastAsiaTheme="majorHAnsi" w:hAnsiTheme="majorHAnsi"/>
                <w:bCs/>
                <w:sz w:val="20"/>
                <w:szCs w:val="20"/>
              </w:rPr>
              <w:t>ORID</w:t>
            </w:r>
            <w:r>
              <w:rPr>
                <w:rFonts w:asciiTheme="majorHAnsi" w:eastAsiaTheme="majorHAnsi" w:hAnsiTheme="majorHAnsi" w:hint="eastAsia"/>
                <w:bCs/>
                <w:sz w:val="20"/>
                <w:szCs w:val="20"/>
              </w:rPr>
              <w:t>는</w:t>
            </w:r>
            <w:r w:rsidR="00495C69" w:rsidRPr="00495C69">
              <w:rPr>
                <w:rFonts w:asciiTheme="majorHAnsi" w:eastAsiaTheme="majorHAnsi" w:hAnsiTheme="majorHAnsi"/>
                <w:bCs/>
                <w:sz w:val="20"/>
                <w:szCs w:val="20"/>
              </w:rPr>
              <w:t xml:space="preserve"> 인간의 사고체계를 반영해, 사람들이 지각하고 반응하고 판단해서 결정을 내리는 자연스러운 내적 프로세스의 흐름에 따라 구성</w:t>
            </w:r>
            <w:r>
              <w:rPr>
                <w:rFonts w:asciiTheme="majorHAnsi" w:eastAsiaTheme="majorHAnsi" w:hAnsiTheme="majorHAnsi" w:hint="eastAsia"/>
                <w:bCs/>
                <w:sz w:val="20"/>
                <w:szCs w:val="20"/>
              </w:rPr>
              <w:t>된다.</w:t>
            </w:r>
          </w:p>
          <w:p w14:paraId="3D53168A" w14:textId="3C1A7258" w:rsidR="00495C69" w:rsidRPr="00495C69" w:rsidRDefault="00495C69" w:rsidP="00495C69">
            <w:pPr>
              <w:pStyle w:val="a7"/>
              <w:spacing w:after="0"/>
              <w:rPr>
                <w:rFonts w:asciiTheme="majorHAnsi" w:eastAsiaTheme="majorHAnsi" w:hAnsiTheme="majorHAnsi"/>
                <w:bCs/>
                <w:sz w:val="20"/>
                <w:szCs w:val="20"/>
              </w:rPr>
            </w:pPr>
            <w:r w:rsidRPr="006D3D77">
              <w:rPr>
                <w:rFonts w:asciiTheme="majorHAnsi" w:eastAsiaTheme="majorHAnsi" w:hAnsiTheme="majorHAnsi"/>
                <w:b/>
                <w:sz w:val="20"/>
                <w:szCs w:val="20"/>
              </w:rPr>
              <w:t>사실</w:t>
            </w:r>
            <w:r w:rsidRPr="006D3D77">
              <w:rPr>
                <w:rFonts w:asciiTheme="majorHAnsi" w:eastAsiaTheme="majorHAnsi" w:hAnsiTheme="majorHAnsi" w:hint="eastAsia"/>
                <w:b/>
                <w:sz w:val="20"/>
                <w:szCs w:val="20"/>
              </w:rPr>
              <w:t>을</w:t>
            </w:r>
            <w:r w:rsidRPr="006D3D77">
              <w:rPr>
                <w:rFonts w:asciiTheme="majorHAnsi" w:eastAsiaTheme="majorHAnsi" w:hAnsiTheme="majorHAnsi"/>
                <w:b/>
                <w:sz w:val="20"/>
                <w:szCs w:val="20"/>
              </w:rPr>
              <w:t xml:space="preserve"> 파악하고 정보를 구하는 Objective level(지각 단계), 개인적인 반응이나 감정, 연상되는 이미지 등을 확인하는 Reflective level(반응 단계), 앞의 두 수준에서 얻은 것을 바탕으로 의미와 가치를 탐구하는 Interpretive level(해석 단계), 결정을 내리고 행동으로 옮기는 Decisional level(결정 단계)의 네 수준의 프로세스</w:t>
            </w:r>
            <w:r w:rsidRPr="00495C69">
              <w:rPr>
                <w:rFonts w:asciiTheme="majorHAnsi" w:eastAsiaTheme="majorHAnsi" w:hAnsiTheme="majorHAnsi"/>
                <w:bCs/>
                <w:sz w:val="20"/>
                <w:szCs w:val="20"/>
              </w:rPr>
              <w:t>로 이루어</w:t>
            </w:r>
            <w:r w:rsidR="004F010B">
              <w:rPr>
                <w:rFonts w:asciiTheme="majorHAnsi" w:eastAsiaTheme="majorHAnsi" w:hAnsiTheme="majorHAnsi" w:hint="eastAsia"/>
                <w:bCs/>
                <w:sz w:val="20"/>
                <w:szCs w:val="20"/>
              </w:rPr>
              <w:t>진다</w:t>
            </w:r>
            <w:r w:rsidRPr="00495C69">
              <w:rPr>
                <w:rFonts w:asciiTheme="majorHAnsi" w:eastAsiaTheme="majorHAnsi" w:hAnsiTheme="majorHAnsi"/>
                <w:bCs/>
                <w:sz w:val="20"/>
                <w:szCs w:val="20"/>
              </w:rPr>
              <w:t xml:space="preserve">. </w:t>
            </w:r>
          </w:p>
          <w:p w14:paraId="37948A9E" w14:textId="15940591" w:rsidR="00495C69" w:rsidRPr="00495C69" w:rsidRDefault="00495C69" w:rsidP="00495C69">
            <w:pPr>
              <w:pStyle w:val="a7"/>
              <w:spacing w:after="0"/>
              <w:rPr>
                <w:rFonts w:asciiTheme="majorHAnsi" w:eastAsiaTheme="majorHAnsi" w:hAnsiTheme="majorHAnsi"/>
                <w:bCs/>
                <w:sz w:val="20"/>
                <w:szCs w:val="20"/>
              </w:rPr>
            </w:pPr>
            <w:r w:rsidRPr="00495C69">
              <w:rPr>
                <w:rFonts w:asciiTheme="majorHAnsi" w:eastAsiaTheme="majorHAnsi" w:hAnsiTheme="majorHAnsi"/>
                <w:bCs/>
                <w:sz w:val="20"/>
                <w:szCs w:val="20"/>
              </w:rPr>
              <w:t>ORID는 자연스러운 생각의 흐름을 통해 결론에 도달하는 질문법</w:t>
            </w:r>
            <w:r w:rsidR="004F010B">
              <w:rPr>
                <w:rFonts w:asciiTheme="majorHAnsi" w:eastAsiaTheme="majorHAnsi" w:hAnsiTheme="majorHAnsi" w:hint="eastAsia"/>
                <w:bCs/>
                <w:sz w:val="20"/>
                <w:szCs w:val="20"/>
              </w:rPr>
              <w:t>이</w:t>
            </w:r>
            <w:r w:rsidRPr="00495C69">
              <w:rPr>
                <w:rFonts w:asciiTheme="majorHAnsi" w:eastAsiaTheme="majorHAnsi" w:hAnsiTheme="majorHAnsi"/>
                <w:bCs/>
                <w:sz w:val="20"/>
                <w:szCs w:val="20"/>
              </w:rPr>
              <w:t>다. 정식 명칭은 집중대화법 Focused Conversation method</w:t>
            </w:r>
            <w:r w:rsidR="004F010B">
              <w:rPr>
                <w:rFonts w:asciiTheme="majorHAnsi" w:eastAsiaTheme="majorHAnsi" w:hAnsiTheme="majorHAnsi" w:hint="eastAsia"/>
                <w:bCs/>
                <w:sz w:val="20"/>
                <w:szCs w:val="20"/>
              </w:rPr>
              <w:t>이</w:t>
            </w:r>
            <w:r w:rsidRPr="00495C69">
              <w:rPr>
                <w:rFonts w:asciiTheme="majorHAnsi" w:eastAsiaTheme="majorHAnsi" w:hAnsiTheme="majorHAnsi"/>
                <w:bCs/>
                <w:sz w:val="20"/>
                <w:szCs w:val="20"/>
              </w:rPr>
              <w:t xml:space="preserve">다. ORID 질문법은 각 단계의 질문들을 로드맵 삼아 팀원들이 협업할 때 주제와 문제에 집중할 수 있게 </w:t>
            </w:r>
            <w:r w:rsidR="004F010B">
              <w:rPr>
                <w:rFonts w:asciiTheme="majorHAnsi" w:eastAsiaTheme="majorHAnsi" w:hAnsiTheme="majorHAnsi" w:hint="eastAsia"/>
                <w:bCs/>
                <w:sz w:val="20"/>
                <w:szCs w:val="20"/>
              </w:rPr>
              <w:t>한</w:t>
            </w:r>
            <w:r w:rsidRPr="00495C69">
              <w:rPr>
                <w:rFonts w:asciiTheme="majorHAnsi" w:eastAsiaTheme="majorHAnsi" w:hAnsiTheme="majorHAnsi"/>
                <w:bCs/>
                <w:sz w:val="20"/>
                <w:szCs w:val="20"/>
              </w:rPr>
              <w:t>다. 따라서, 팀의 중요한 회의 중이나 팀원이 주체적으로 일을 진행해야 할 때 이 질문법을 활용하면 아주 유</w:t>
            </w:r>
            <w:r w:rsidR="004F010B">
              <w:rPr>
                <w:rFonts w:asciiTheme="majorHAnsi" w:eastAsiaTheme="majorHAnsi" w:hAnsiTheme="majorHAnsi" w:hint="eastAsia"/>
                <w:bCs/>
                <w:sz w:val="20"/>
                <w:szCs w:val="20"/>
              </w:rPr>
              <w:t>용하</w:t>
            </w:r>
            <w:r w:rsidRPr="00495C69">
              <w:rPr>
                <w:rFonts w:asciiTheme="majorHAnsi" w:eastAsiaTheme="majorHAnsi" w:hAnsiTheme="majorHAnsi"/>
                <w:bCs/>
                <w:sz w:val="20"/>
                <w:szCs w:val="20"/>
              </w:rPr>
              <w:t xml:space="preserve">다. </w:t>
            </w:r>
          </w:p>
          <w:p w14:paraId="5896AB1C" w14:textId="57BA61D2" w:rsidR="00495C69" w:rsidRPr="00495C69" w:rsidRDefault="00495C69" w:rsidP="00495C69">
            <w:pPr>
              <w:pStyle w:val="a7"/>
              <w:spacing w:after="0"/>
              <w:rPr>
                <w:rFonts w:asciiTheme="majorHAnsi" w:eastAsiaTheme="majorHAnsi" w:hAnsiTheme="majorHAnsi"/>
                <w:bCs/>
                <w:sz w:val="20"/>
                <w:szCs w:val="20"/>
              </w:rPr>
            </w:pPr>
            <w:r w:rsidRPr="00495C69">
              <w:rPr>
                <w:rFonts w:asciiTheme="majorHAnsi" w:eastAsiaTheme="majorHAnsi" w:hAnsiTheme="majorHAnsi" w:hint="eastAsia"/>
                <w:bCs/>
                <w:sz w:val="20"/>
                <w:szCs w:val="20"/>
              </w:rPr>
              <w:t>지각</w:t>
            </w:r>
            <w:r w:rsidRPr="00495C69">
              <w:rPr>
                <w:rFonts w:asciiTheme="majorHAnsi" w:eastAsiaTheme="majorHAnsi" w:hAnsiTheme="majorHAnsi"/>
                <w:bCs/>
                <w:sz w:val="20"/>
                <w:szCs w:val="20"/>
              </w:rPr>
              <w:t>, 반응, 해석, 결정의 4가지의 단계에 맞춰 주제에 몰입하기 위한 질문들은 다음과 같다.</w:t>
            </w:r>
          </w:p>
          <w:p w14:paraId="272F379A" w14:textId="77777777" w:rsidR="00495C69" w:rsidRPr="00495C69" w:rsidRDefault="00495C69" w:rsidP="00495C69">
            <w:pPr>
              <w:pStyle w:val="a7"/>
              <w:spacing w:after="0"/>
              <w:rPr>
                <w:rFonts w:asciiTheme="majorHAnsi" w:eastAsiaTheme="majorHAnsi" w:hAnsiTheme="majorHAnsi"/>
                <w:bCs/>
                <w:sz w:val="20"/>
                <w:szCs w:val="20"/>
              </w:rPr>
            </w:pPr>
            <w:r w:rsidRPr="00495C69">
              <w:rPr>
                <w:rFonts w:asciiTheme="majorHAnsi" w:eastAsiaTheme="majorHAnsi" w:hAnsiTheme="majorHAnsi" w:hint="eastAsia"/>
                <w:bCs/>
                <w:sz w:val="20"/>
                <w:szCs w:val="20"/>
              </w:rPr>
              <w:t>①지각단계</w:t>
            </w:r>
            <w:r w:rsidRPr="00495C69">
              <w:rPr>
                <w:rFonts w:asciiTheme="majorHAnsi" w:eastAsiaTheme="majorHAnsi" w:hAnsiTheme="majorHAnsi"/>
                <w:bCs/>
                <w:sz w:val="20"/>
                <w:szCs w:val="20"/>
              </w:rPr>
              <w:t xml:space="preserve"> (Objective level, 객관적 사실 파악): “그 일에 대해 우리가 알고 있는 것은 무엇인가요?” “본 것은 무엇인가요?” ”어떤 팀에 관련되어 있습니까?” “관계자는 누구입니까? 무엇입니까?”</w:t>
            </w:r>
          </w:p>
          <w:p w14:paraId="5974CE09" w14:textId="56FAA0A5" w:rsidR="00495C69" w:rsidRPr="00495C69" w:rsidRDefault="004F010B" w:rsidP="004F010B">
            <w:pPr>
              <w:pStyle w:val="a7"/>
              <w:spacing w:after="0"/>
              <w:rPr>
                <w:rFonts w:asciiTheme="majorHAnsi" w:eastAsiaTheme="majorHAnsi" w:hAnsiTheme="majorHAnsi"/>
                <w:bCs/>
                <w:sz w:val="20"/>
                <w:szCs w:val="20"/>
              </w:rPr>
            </w:pPr>
            <w:r>
              <w:rPr>
                <w:rFonts w:asciiTheme="majorHAnsi" w:eastAsiaTheme="majorHAnsi" w:hAnsiTheme="majorHAnsi"/>
                <w:bCs/>
                <w:sz w:val="20"/>
                <w:szCs w:val="20"/>
              </w:rPr>
              <w:t xml:space="preserve">- </w:t>
            </w:r>
            <w:r w:rsidR="00495C69" w:rsidRPr="00495C69">
              <w:rPr>
                <w:rFonts w:asciiTheme="majorHAnsi" w:eastAsiaTheme="majorHAnsi" w:hAnsiTheme="majorHAnsi"/>
                <w:bCs/>
                <w:sz w:val="20"/>
                <w:szCs w:val="20"/>
              </w:rPr>
              <w:t>이 단계에서 사실과 정보에 관해 탐색하는 질문을 던짐으로써 객관적인 사실과 경험한 바를 묻고, 팀원들이 열린 자세로 상황을 인지하고 대화에 임할 수 있게 도와</w:t>
            </w:r>
            <w:r>
              <w:rPr>
                <w:rFonts w:asciiTheme="majorHAnsi" w:eastAsiaTheme="majorHAnsi" w:hAnsiTheme="majorHAnsi" w:hint="eastAsia"/>
                <w:bCs/>
                <w:sz w:val="20"/>
                <w:szCs w:val="20"/>
              </w:rPr>
              <w:t>준</w:t>
            </w:r>
            <w:r w:rsidR="00495C69" w:rsidRPr="00495C69">
              <w:rPr>
                <w:rFonts w:asciiTheme="majorHAnsi" w:eastAsiaTheme="majorHAnsi" w:hAnsiTheme="majorHAnsi"/>
                <w:bCs/>
                <w:sz w:val="20"/>
                <w:szCs w:val="20"/>
              </w:rPr>
              <w:t>다. 선입견을 갖지 말고, 어떠한 판단도 보류하며 우선 객관적인 정보를 파악하는 것으로 시작</w:t>
            </w:r>
            <w:r>
              <w:rPr>
                <w:rFonts w:asciiTheme="majorHAnsi" w:eastAsiaTheme="majorHAnsi" w:hAnsiTheme="majorHAnsi" w:hint="eastAsia"/>
                <w:bCs/>
                <w:sz w:val="20"/>
                <w:szCs w:val="20"/>
              </w:rPr>
              <w:t>한</w:t>
            </w:r>
            <w:r w:rsidR="00495C69" w:rsidRPr="00495C69">
              <w:rPr>
                <w:rFonts w:asciiTheme="majorHAnsi" w:eastAsiaTheme="majorHAnsi" w:hAnsiTheme="majorHAnsi"/>
                <w:bCs/>
                <w:sz w:val="20"/>
                <w:szCs w:val="20"/>
              </w:rPr>
              <w:t>다.</w:t>
            </w:r>
          </w:p>
          <w:p w14:paraId="711106DC" w14:textId="77777777" w:rsidR="00495C69" w:rsidRPr="00495C69" w:rsidRDefault="00495C69" w:rsidP="00495C69">
            <w:pPr>
              <w:pStyle w:val="a7"/>
              <w:spacing w:after="0"/>
              <w:rPr>
                <w:rFonts w:asciiTheme="majorHAnsi" w:eastAsiaTheme="majorHAnsi" w:hAnsiTheme="majorHAnsi"/>
                <w:bCs/>
                <w:sz w:val="20"/>
                <w:szCs w:val="20"/>
              </w:rPr>
            </w:pPr>
            <w:r w:rsidRPr="00495C69">
              <w:rPr>
                <w:rFonts w:asciiTheme="majorHAnsi" w:eastAsiaTheme="majorHAnsi" w:hAnsiTheme="majorHAnsi" w:hint="eastAsia"/>
                <w:bCs/>
                <w:sz w:val="20"/>
                <w:szCs w:val="20"/>
              </w:rPr>
              <w:lastRenderedPageBreak/>
              <w:t>②반응단계</w:t>
            </w:r>
            <w:r w:rsidRPr="00495C69">
              <w:rPr>
                <w:rFonts w:asciiTheme="majorHAnsi" w:eastAsiaTheme="majorHAnsi" w:hAnsiTheme="majorHAnsi"/>
                <w:bCs/>
                <w:sz w:val="20"/>
                <w:szCs w:val="20"/>
              </w:rPr>
              <w:t xml:space="preserve"> (Reflective level, 주관적 반응): ”그 때의 감정이나 느낌은 어떤 것인가요?” ”무엇이 연상됩니까?” ”무슨 일이 있었습니까?” ”무엇입니까?” ”어떤 의미가 있나요?”</w:t>
            </w:r>
          </w:p>
          <w:p w14:paraId="35410CB9" w14:textId="4C3E23A1" w:rsidR="00495C69" w:rsidRPr="00495C69" w:rsidRDefault="00495C69" w:rsidP="00495C69">
            <w:pPr>
              <w:pStyle w:val="a7"/>
              <w:spacing w:after="0"/>
              <w:rPr>
                <w:rFonts w:asciiTheme="majorHAnsi" w:eastAsiaTheme="majorHAnsi" w:hAnsiTheme="majorHAnsi"/>
                <w:bCs/>
                <w:sz w:val="20"/>
                <w:szCs w:val="20"/>
              </w:rPr>
            </w:pPr>
            <w:r w:rsidRPr="00495C69">
              <w:rPr>
                <w:rFonts w:asciiTheme="majorHAnsi" w:eastAsiaTheme="majorHAnsi" w:hAnsiTheme="majorHAnsi"/>
                <w:bCs/>
                <w:sz w:val="20"/>
                <w:szCs w:val="20"/>
              </w:rPr>
              <w:t>-</w:t>
            </w:r>
            <w:r w:rsidRPr="00495C69">
              <w:rPr>
                <w:rFonts w:asciiTheme="majorHAnsi" w:eastAsiaTheme="majorHAnsi" w:hAnsiTheme="majorHAnsi"/>
                <w:bCs/>
                <w:sz w:val="20"/>
                <w:szCs w:val="20"/>
              </w:rPr>
              <w:tab/>
              <w:t xml:space="preserve">이 단계는 공통의 이미지를 만드는 단계. 주제에 관하여 팀원들이 경험한 현상을 이야기하도록 해, 겪은 일과 감정을 탐색하도록 </w:t>
            </w:r>
            <w:r w:rsidR="004F010B">
              <w:rPr>
                <w:rFonts w:asciiTheme="majorHAnsi" w:eastAsiaTheme="majorHAnsi" w:hAnsiTheme="majorHAnsi" w:hint="eastAsia"/>
                <w:bCs/>
                <w:sz w:val="20"/>
                <w:szCs w:val="20"/>
              </w:rPr>
              <w:t>한다</w:t>
            </w:r>
            <w:r w:rsidRPr="00495C69">
              <w:rPr>
                <w:rFonts w:asciiTheme="majorHAnsi" w:eastAsiaTheme="majorHAnsi" w:hAnsiTheme="majorHAnsi"/>
                <w:bCs/>
                <w:sz w:val="20"/>
                <w:szCs w:val="20"/>
              </w:rPr>
              <w:t xml:space="preserve">. 사실과 정보에 관한 우리의 반응을 살피도록 </w:t>
            </w:r>
            <w:r w:rsidR="004F010B">
              <w:rPr>
                <w:rFonts w:asciiTheme="majorHAnsi" w:eastAsiaTheme="majorHAnsi" w:hAnsiTheme="majorHAnsi" w:hint="eastAsia"/>
                <w:bCs/>
                <w:sz w:val="20"/>
                <w:szCs w:val="20"/>
              </w:rPr>
              <w:t>한다</w:t>
            </w:r>
            <w:r w:rsidRPr="00495C69">
              <w:rPr>
                <w:rFonts w:asciiTheme="majorHAnsi" w:eastAsiaTheme="majorHAnsi" w:hAnsiTheme="majorHAnsi"/>
                <w:bCs/>
                <w:sz w:val="20"/>
                <w:szCs w:val="20"/>
              </w:rPr>
              <w:t>.</w:t>
            </w:r>
          </w:p>
          <w:p w14:paraId="1B91F724" w14:textId="77777777" w:rsidR="00495C69" w:rsidRPr="00495C69" w:rsidRDefault="00495C69" w:rsidP="00495C69">
            <w:pPr>
              <w:pStyle w:val="a7"/>
              <w:spacing w:after="0"/>
              <w:rPr>
                <w:rFonts w:asciiTheme="majorHAnsi" w:eastAsiaTheme="majorHAnsi" w:hAnsiTheme="majorHAnsi"/>
                <w:bCs/>
                <w:sz w:val="20"/>
                <w:szCs w:val="20"/>
              </w:rPr>
            </w:pPr>
            <w:r w:rsidRPr="00495C69">
              <w:rPr>
                <w:rFonts w:asciiTheme="majorHAnsi" w:eastAsiaTheme="majorHAnsi" w:hAnsiTheme="majorHAnsi" w:hint="eastAsia"/>
                <w:bCs/>
                <w:sz w:val="20"/>
                <w:szCs w:val="20"/>
              </w:rPr>
              <w:t>③해석단계</w:t>
            </w:r>
            <w:r w:rsidRPr="00495C69">
              <w:rPr>
                <w:rFonts w:asciiTheme="majorHAnsi" w:eastAsiaTheme="majorHAnsi" w:hAnsiTheme="majorHAnsi"/>
                <w:bCs/>
                <w:sz w:val="20"/>
                <w:szCs w:val="20"/>
              </w:rPr>
              <w:t xml:space="preserve"> (Interpretive level, 의미의 해석과 탐구): ”그 일이 우리 팀에 시사해 주는 의미는 무엇인가요?” ”왜 이점이 중요한가요?” </w:t>
            </w:r>
          </w:p>
          <w:p w14:paraId="49C2E310" w14:textId="11269FEB" w:rsidR="00495C69" w:rsidRPr="00495C69" w:rsidRDefault="00495C69" w:rsidP="00495C69">
            <w:pPr>
              <w:pStyle w:val="a7"/>
              <w:spacing w:after="0"/>
              <w:rPr>
                <w:rFonts w:asciiTheme="majorHAnsi" w:eastAsiaTheme="majorHAnsi" w:hAnsiTheme="majorHAnsi"/>
                <w:bCs/>
                <w:sz w:val="20"/>
                <w:szCs w:val="20"/>
              </w:rPr>
            </w:pPr>
            <w:r w:rsidRPr="00495C69">
              <w:rPr>
                <w:rFonts w:asciiTheme="majorHAnsi" w:eastAsiaTheme="majorHAnsi" w:hAnsiTheme="majorHAnsi"/>
                <w:bCs/>
                <w:sz w:val="20"/>
                <w:szCs w:val="20"/>
              </w:rPr>
              <w:t>-</w:t>
            </w:r>
            <w:r w:rsidRPr="00495C69">
              <w:rPr>
                <w:rFonts w:asciiTheme="majorHAnsi" w:eastAsiaTheme="majorHAnsi" w:hAnsiTheme="majorHAnsi"/>
                <w:bCs/>
                <w:sz w:val="20"/>
                <w:szCs w:val="20"/>
              </w:rPr>
              <w:tab/>
              <w:t xml:space="preserve">우리가 파악한 사실이 현재 우리에게 어떤 의미가 있는 것인지 해석하고 생각해보는 단계. 지난 일에 대하여 해석과 분석을 </w:t>
            </w:r>
            <w:r w:rsidR="004F010B">
              <w:rPr>
                <w:rFonts w:asciiTheme="majorHAnsi" w:eastAsiaTheme="majorHAnsi" w:hAnsiTheme="majorHAnsi" w:hint="eastAsia"/>
                <w:bCs/>
                <w:sz w:val="20"/>
                <w:szCs w:val="20"/>
              </w:rPr>
              <w:t>한다.</w:t>
            </w:r>
          </w:p>
          <w:p w14:paraId="548DC57D" w14:textId="77777777" w:rsidR="00495C69" w:rsidRPr="00495C69" w:rsidRDefault="00495C69" w:rsidP="00495C69">
            <w:pPr>
              <w:pStyle w:val="a7"/>
              <w:spacing w:after="0"/>
              <w:rPr>
                <w:rFonts w:asciiTheme="majorHAnsi" w:eastAsiaTheme="majorHAnsi" w:hAnsiTheme="majorHAnsi"/>
                <w:bCs/>
                <w:sz w:val="20"/>
                <w:szCs w:val="20"/>
              </w:rPr>
            </w:pPr>
            <w:r w:rsidRPr="00495C69">
              <w:rPr>
                <w:rFonts w:asciiTheme="majorHAnsi" w:eastAsiaTheme="majorHAnsi" w:hAnsiTheme="majorHAnsi" w:hint="eastAsia"/>
                <w:bCs/>
                <w:sz w:val="20"/>
                <w:szCs w:val="20"/>
              </w:rPr>
              <w:t>④결정단계</w:t>
            </w:r>
            <w:r w:rsidRPr="00495C69">
              <w:rPr>
                <w:rFonts w:asciiTheme="majorHAnsi" w:eastAsiaTheme="majorHAnsi" w:hAnsiTheme="majorHAnsi"/>
                <w:bCs/>
                <w:sz w:val="20"/>
                <w:szCs w:val="20"/>
              </w:rPr>
              <w:t xml:space="preserve"> (Decisional level, 결정의 순간): ”그러면 이제 우리가 할 수 있는 일은 무엇일까요?” ”우리가 이것을 하지 않으면 어떤 일이 일어날까요?” </w:t>
            </w:r>
          </w:p>
          <w:p w14:paraId="5DDE1CBB" w14:textId="69E84D26" w:rsidR="00495C69" w:rsidRPr="00495C69" w:rsidRDefault="00495C69" w:rsidP="00495C69">
            <w:pPr>
              <w:pStyle w:val="a7"/>
              <w:spacing w:after="0"/>
              <w:rPr>
                <w:rFonts w:asciiTheme="majorHAnsi" w:eastAsiaTheme="majorHAnsi" w:hAnsiTheme="majorHAnsi"/>
                <w:bCs/>
                <w:sz w:val="20"/>
                <w:szCs w:val="20"/>
              </w:rPr>
            </w:pPr>
            <w:r w:rsidRPr="00495C69">
              <w:rPr>
                <w:rFonts w:asciiTheme="majorHAnsi" w:eastAsiaTheme="majorHAnsi" w:hAnsiTheme="majorHAnsi"/>
                <w:bCs/>
                <w:sz w:val="20"/>
                <w:szCs w:val="20"/>
              </w:rPr>
              <w:t>-</w:t>
            </w:r>
            <w:r w:rsidRPr="00495C69">
              <w:rPr>
                <w:rFonts w:asciiTheme="majorHAnsi" w:eastAsiaTheme="majorHAnsi" w:hAnsiTheme="majorHAnsi"/>
                <w:bCs/>
                <w:sz w:val="20"/>
                <w:szCs w:val="20"/>
              </w:rPr>
              <w:tab/>
              <w:t>팀원 각자가 원하는 해결방법을 말하고 효과적으로 공유하여 바람직한 결론에 이를 수 있도록 안내</w:t>
            </w:r>
            <w:r w:rsidR="003E0D54">
              <w:rPr>
                <w:rFonts w:asciiTheme="majorHAnsi" w:eastAsiaTheme="majorHAnsi" w:hAnsiTheme="majorHAnsi" w:hint="eastAsia"/>
                <w:bCs/>
                <w:sz w:val="20"/>
                <w:szCs w:val="20"/>
              </w:rPr>
              <w:t>한</w:t>
            </w:r>
            <w:r w:rsidRPr="00495C69">
              <w:rPr>
                <w:rFonts w:asciiTheme="majorHAnsi" w:eastAsiaTheme="majorHAnsi" w:hAnsiTheme="majorHAnsi"/>
                <w:bCs/>
                <w:sz w:val="20"/>
                <w:szCs w:val="20"/>
              </w:rPr>
              <w:t>다</w:t>
            </w:r>
            <w:r w:rsidR="003E0D54">
              <w:rPr>
                <w:rFonts w:asciiTheme="majorHAnsi" w:eastAsiaTheme="majorHAnsi" w:hAnsiTheme="majorHAnsi"/>
                <w:bCs/>
                <w:sz w:val="20"/>
                <w:szCs w:val="20"/>
              </w:rPr>
              <w:t>.</w:t>
            </w:r>
          </w:p>
          <w:p w14:paraId="4B8CFAE1" w14:textId="4EBE48B9" w:rsidR="00495C69" w:rsidRPr="00495C69" w:rsidRDefault="00495C69" w:rsidP="003E0D54">
            <w:pPr>
              <w:pStyle w:val="a7"/>
              <w:spacing w:after="0"/>
              <w:rPr>
                <w:bCs/>
                <w:szCs w:val="20"/>
              </w:rPr>
            </w:pPr>
          </w:p>
        </w:tc>
      </w:tr>
      <w:tr w:rsidR="00495C69" w14:paraId="13FBEEB4" w14:textId="77777777" w:rsidTr="00EF28F8">
        <w:tc>
          <w:tcPr>
            <w:tcW w:w="9016" w:type="dxa"/>
            <w:shd w:val="clear" w:color="auto" w:fill="FFE599" w:themeFill="accent4" w:themeFillTint="66"/>
          </w:tcPr>
          <w:p w14:paraId="50C79715" w14:textId="77777777" w:rsidR="00495C69" w:rsidRDefault="00495C69" w:rsidP="00EF28F8">
            <w:pPr>
              <w:rPr>
                <w:b/>
                <w:szCs w:val="20"/>
              </w:rPr>
            </w:pPr>
            <w:r>
              <w:rPr>
                <w:rFonts w:hint="eastAsia"/>
                <w:b/>
                <w:szCs w:val="20"/>
              </w:rPr>
              <w:lastRenderedPageBreak/>
              <w:t>세부 채점</w:t>
            </w:r>
          </w:p>
        </w:tc>
      </w:tr>
      <w:tr w:rsidR="00495C69" w:rsidRPr="006C43AB" w14:paraId="548C827D" w14:textId="77777777" w:rsidTr="00EF28F8">
        <w:trPr>
          <w:trHeight w:val="2328"/>
        </w:trPr>
        <w:tc>
          <w:tcPr>
            <w:tcW w:w="9016" w:type="dxa"/>
          </w:tcPr>
          <w:p w14:paraId="43011C59" w14:textId="258D70E2" w:rsidR="00495C69" w:rsidRPr="00060ED5" w:rsidRDefault="00495C69" w:rsidP="00EF28F8">
            <w:pPr>
              <w:rPr>
                <w:b/>
                <w:color w:val="0070C0"/>
              </w:rPr>
            </w:pPr>
            <w:r>
              <w:rPr>
                <w:rFonts w:hint="eastAsia"/>
                <w:b/>
                <w:color w:val="0070C0"/>
              </w:rPr>
              <w:t xml:space="preserve">* </w:t>
            </w:r>
            <w:r w:rsidRPr="00060ED5">
              <w:rPr>
                <w:rFonts w:hint="eastAsia"/>
                <w:b/>
                <w:color w:val="0070C0"/>
              </w:rPr>
              <w:t xml:space="preserve">참고 사항 : </w:t>
            </w:r>
            <w:r>
              <w:rPr>
                <w:b/>
                <w:color w:val="0070C0"/>
              </w:rPr>
              <w:t>5</w:t>
            </w:r>
            <w:r>
              <w:rPr>
                <w:rFonts w:hint="eastAsia"/>
                <w:b/>
                <w:color w:val="0070C0"/>
              </w:rPr>
              <w:t>차시</w:t>
            </w:r>
          </w:p>
          <w:p w14:paraId="1CA95B93" w14:textId="77777777" w:rsidR="00495C69" w:rsidRPr="00060ED5" w:rsidRDefault="00495C69" w:rsidP="00EF28F8">
            <w:pPr>
              <w:rPr>
                <w:b/>
                <w:color w:val="0070C0"/>
              </w:rPr>
            </w:pPr>
            <w:r>
              <w:rPr>
                <w:rFonts w:hint="eastAsia"/>
                <w:b/>
                <w:color w:val="0070C0"/>
              </w:rPr>
              <w:t xml:space="preserve">* </w:t>
            </w:r>
            <w:r w:rsidRPr="00060ED5">
              <w:rPr>
                <w:rFonts w:hint="eastAsia"/>
                <w:b/>
                <w:color w:val="0070C0"/>
              </w:rPr>
              <w:t>세부 채점 사항</w:t>
            </w:r>
            <w:r w:rsidRPr="00060ED5">
              <w:rPr>
                <w:rFonts w:asciiTheme="minorEastAsia" w:hAnsiTheme="minorEastAsia" w:hint="eastAsia"/>
                <w:b/>
                <w:bCs/>
                <w:color w:val="0070C0"/>
                <w:szCs w:val="20"/>
              </w:rPr>
              <w:t>(부분점수 있음, 기본점수 없음)</w:t>
            </w:r>
          </w:p>
          <w:p w14:paraId="282AD6B1" w14:textId="3502918D" w:rsidR="00495C69" w:rsidRPr="00060ED5" w:rsidRDefault="00495C69" w:rsidP="00EF28F8">
            <w:pPr>
              <w:rPr>
                <w:b/>
                <w:color w:val="0070C0"/>
              </w:rPr>
            </w:pPr>
            <w:r w:rsidRPr="00060ED5">
              <w:rPr>
                <w:rFonts w:hint="eastAsia"/>
                <w:b/>
                <w:color w:val="0070C0"/>
              </w:rPr>
              <w:t xml:space="preserve">- 세부 채점에 맞추어 모두 작성 시 총 </w:t>
            </w:r>
            <w:r>
              <w:rPr>
                <w:b/>
                <w:color w:val="0070C0"/>
              </w:rPr>
              <w:t>45</w:t>
            </w:r>
            <w:r w:rsidRPr="00060ED5">
              <w:rPr>
                <w:rFonts w:hint="eastAsia"/>
                <w:b/>
                <w:color w:val="0070C0"/>
              </w:rPr>
              <w:t>점</w:t>
            </w:r>
          </w:p>
          <w:p w14:paraId="0E7B184C" w14:textId="77777777" w:rsidR="00495C69" w:rsidRDefault="00495C69" w:rsidP="00EF28F8">
            <w:pPr>
              <w:widowControl/>
              <w:wordWrap/>
              <w:autoSpaceDE/>
              <w:autoSpaceDN/>
              <w:ind w:right="20"/>
              <w:rPr>
                <w:szCs w:val="20"/>
              </w:rPr>
            </w:pPr>
          </w:p>
          <w:p w14:paraId="235FE6D7" w14:textId="703BF0E4" w:rsidR="00495C69" w:rsidRPr="00182D87" w:rsidRDefault="00495C69" w:rsidP="00EF28F8">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Pr="00495C69">
              <w:rPr>
                <w:rFonts w:asciiTheme="majorHAnsi" w:eastAsiaTheme="majorHAnsi" w:hAnsiTheme="majorHAnsi" w:hint="eastAsia"/>
                <w:b/>
                <w:sz w:val="20"/>
                <w:szCs w:val="20"/>
              </w:rPr>
              <w:t>팀</w:t>
            </w:r>
            <w:r w:rsidRPr="00495C69">
              <w:rPr>
                <w:rFonts w:asciiTheme="majorHAnsi" w:eastAsiaTheme="majorHAnsi" w:hAnsiTheme="majorHAnsi"/>
                <w:b/>
                <w:sz w:val="20"/>
                <w:szCs w:val="20"/>
              </w:rPr>
              <w:t xml:space="preserve"> 퍼실리테이션 전략 1: 관점의 전환과 이해</w:t>
            </w:r>
            <w:r w:rsidRPr="00495C69">
              <w:rPr>
                <w:rFonts w:asciiTheme="majorHAnsi" w:eastAsiaTheme="majorHAnsi" w:hAnsiTheme="majorHAnsi" w:hint="eastAsia"/>
                <w:b/>
                <w:sz w:val="20"/>
                <w:szCs w:val="20"/>
              </w:rPr>
              <w:t xml:space="preserve"> </w:t>
            </w:r>
            <w:r>
              <w:rPr>
                <w:rFonts w:asciiTheme="majorHAnsi" w:eastAsiaTheme="majorHAnsi" w:hAnsiTheme="majorHAnsi" w:hint="eastAsia"/>
                <w:sz w:val="20"/>
                <w:szCs w:val="20"/>
              </w:rPr>
              <w:t>(</w:t>
            </w:r>
            <w:r>
              <w:rPr>
                <w:rFonts w:asciiTheme="majorHAnsi" w:eastAsiaTheme="majorHAnsi" w:hAnsiTheme="majorHAnsi"/>
                <w:sz w:val="20"/>
                <w:szCs w:val="20"/>
              </w:rPr>
              <w:t>15</w:t>
            </w:r>
            <w:r>
              <w:rPr>
                <w:rFonts w:asciiTheme="majorHAnsi" w:eastAsiaTheme="majorHAnsi" w:hAnsiTheme="majorHAnsi" w:hint="eastAsia"/>
                <w:sz w:val="20"/>
                <w:szCs w:val="20"/>
              </w:rPr>
              <w:t>점)</w:t>
            </w:r>
          </w:p>
          <w:p w14:paraId="68062391" w14:textId="1BDD5DFE" w:rsidR="00495C69" w:rsidRPr="008463DE" w:rsidRDefault="00495C69" w:rsidP="00495C69">
            <w:pPr>
              <w:widowControl/>
              <w:wordWrap/>
              <w:autoSpaceDE/>
              <w:autoSpaceDN/>
              <w:ind w:right="20"/>
              <w:rPr>
                <w:szCs w:val="20"/>
              </w:rPr>
            </w:pPr>
            <w:r w:rsidRPr="008463DE">
              <w:rPr>
                <w:szCs w:val="20"/>
              </w:rPr>
              <w:t xml:space="preserve">- </w:t>
            </w:r>
            <w:r>
              <w:rPr>
                <w:rFonts w:hint="eastAsia"/>
                <w:szCs w:val="20"/>
              </w:rPr>
              <w:t xml:space="preserve">굵은 글씨 포함하여 설명을 모두 작성 시 </w:t>
            </w:r>
            <w:r>
              <w:rPr>
                <w:szCs w:val="20"/>
              </w:rPr>
              <w:t>15</w:t>
            </w:r>
            <w:r>
              <w:rPr>
                <w:rFonts w:hint="eastAsia"/>
                <w:szCs w:val="20"/>
              </w:rPr>
              <w:t>점</w:t>
            </w:r>
          </w:p>
          <w:p w14:paraId="4E8F6058" w14:textId="363A3C7A" w:rsidR="00495C69" w:rsidRDefault="00495C69" w:rsidP="00495C69">
            <w:pPr>
              <w:widowControl/>
              <w:wordWrap/>
              <w:autoSpaceDE/>
              <w:autoSpaceDN/>
              <w:ind w:right="20"/>
              <w:rPr>
                <w:szCs w:val="20"/>
              </w:rPr>
            </w:pPr>
            <w:r w:rsidRPr="008463DE">
              <w:rPr>
                <w:szCs w:val="20"/>
              </w:rPr>
              <w:t xml:space="preserve">- </w:t>
            </w:r>
            <w:r>
              <w:rPr>
                <w:rFonts w:hint="eastAsia"/>
                <w:szCs w:val="20"/>
              </w:rPr>
              <w:t xml:space="preserve">굵은 글씨 포함하지 않고 설명 작성 시 </w:t>
            </w:r>
            <w:r>
              <w:rPr>
                <w:szCs w:val="20"/>
              </w:rPr>
              <w:t>5</w:t>
            </w:r>
            <w:r>
              <w:rPr>
                <w:rFonts w:hint="eastAsia"/>
                <w:szCs w:val="20"/>
              </w:rPr>
              <w:t>점</w:t>
            </w:r>
          </w:p>
          <w:p w14:paraId="35797AEE" w14:textId="77777777" w:rsidR="00495C69" w:rsidRDefault="00495C69" w:rsidP="00EF28F8">
            <w:pPr>
              <w:widowControl/>
              <w:wordWrap/>
              <w:autoSpaceDE/>
              <w:autoSpaceDN/>
              <w:ind w:right="20"/>
              <w:rPr>
                <w:szCs w:val="20"/>
              </w:rPr>
            </w:pPr>
          </w:p>
          <w:p w14:paraId="106DD4F4" w14:textId="45698942" w:rsidR="00495C69" w:rsidRPr="00182D87" w:rsidRDefault="00495C69" w:rsidP="00495C69">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Pr="00495C69">
              <w:rPr>
                <w:rFonts w:asciiTheme="majorHAnsi" w:eastAsiaTheme="majorHAnsi" w:hAnsiTheme="majorHAnsi" w:hint="eastAsia"/>
                <w:b/>
                <w:sz w:val="20"/>
                <w:szCs w:val="20"/>
              </w:rPr>
              <w:t>팀</w:t>
            </w:r>
            <w:r w:rsidRPr="00495C69">
              <w:rPr>
                <w:rFonts w:asciiTheme="majorHAnsi" w:eastAsiaTheme="majorHAnsi" w:hAnsiTheme="majorHAnsi"/>
                <w:b/>
                <w:sz w:val="20"/>
                <w:szCs w:val="20"/>
              </w:rPr>
              <w:t xml:space="preserve"> 퍼실리테이션 전략 2: 권한과 책무의 위임</w:t>
            </w:r>
            <w:r w:rsidRPr="00495C69">
              <w:rPr>
                <w:rFonts w:asciiTheme="majorHAnsi" w:eastAsiaTheme="majorHAnsi" w:hAnsiTheme="majorHAnsi" w:hint="eastAsia"/>
                <w:b/>
                <w:sz w:val="20"/>
                <w:szCs w:val="20"/>
              </w:rPr>
              <w:t xml:space="preserve"> </w:t>
            </w:r>
            <w:r>
              <w:rPr>
                <w:rFonts w:asciiTheme="majorHAnsi" w:eastAsiaTheme="majorHAnsi" w:hAnsiTheme="majorHAnsi" w:hint="eastAsia"/>
                <w:sz w:val="20"/>
                <w:szCs w:val="20"/>
              </w:rPr>
              <w:t>(</w:t>
            </w:r>
            <w:r>
              <w:rPr>
                <w:rFonts w:asciiTheme="majorHAnsi" w:eastAsiaTheme="majorHAnsi" w:hAnsiTheme="majorHAnsi"/>
                <w:sz w:val="20"/>
                <w:szCs w:val="20"/>
              </w:rPr>
              <w:t>15</w:t>
            </w:r>
            <w:r>
              <w:rPr>
                <w:rFonts w:asciiTheme="majorHAnsi" w:eastAsiaTheme="majorHAnsi" w:hAnsiTheme="majorHAnsi" w:hint="eastAsia"/>
                <w:sz w:val="20"/>
                <w:szCs w:val="20"/>
              </w:rPr>
              <w:t>점)</w:t>
            </w:r>
          </w:p>
          <w:p w14:paraId="608F5BF8" w14:textId="77777777" w:rsidR="00495C69" w:rsidRPr="008463DE" w:rsidRDefault="00495C69" w:rsidP="00495C69">
            <w:pPr>
              <w:widowControl/>
              <w:wordWrap/>
              <w:autoSpaceDE/>
              <w:autoSpaceDN/>
              <w:ind w:right="20"/>
              <w:rPr>
                <w:szCs w:val="20"/>
              </w:rPr>
            </w:pPr>
            <w:r w:rsidRPr="008463DE">
              <w:rPr>
                <w:szCs w:val="20"/>
              </w:rPr>
              <w:t xml:space="preserve">- </w:t>
            </w:r>
            <w:r>
              <w:rPr>
                <w:rFonts w:hint="eastAsia"/>
                <w:szCs w:val="20"/>
              </w:rPr>
              <w:t xml:space="preserve">굵은 글씨 포함하여 설명을 모두 작성 시 </w:t>
            </w:r>
            <w:r>
              <w:rPr>
                <w:szCs w:val="20"/>
              </w:rPr>
              <w:t>15</w:t>
            </w:r>
            <w:r>
              <w:rPr>
                <w:rFonts w:hint="eastAsia"/>
                <w:szCs w:val="20"/>
              </w:rPr>
              <w:t>점</w:t>
            </w:r>
          </w:p>
          <w:p w14:paraId="76C8364C" w14:textId="77777777" w:rsidR="00495C69" w:rsidRDefault="00495C69" w:rsidP="00495C69">
            <w:pPr>
              <w:widowControl/>
              <w:wordWrap/>
              <w:autoSpaceDE/>
              <w:autoSpaceDN/>
              <w:ind w:right="20"/>
              <w:rPr>
                <w:szCs w:val="20"/>
              </w:rPr>
            </w:pPr>
            <w:r w:rsidRPr="008463DE">
              <w:rPr>
                <w:szCs w:val="20"/>
              </w:rPr>
              <w:t xml:space="preserve">- </w:t>
            </w:r>
            <w:r>
              <w:rPr>
                <w:rFonts w:hint="eastAsia"/>
                <w:szCs w:val="20"/>
              </w:rPr>
              <w:t xml:space="preserve">굵은 글씨 포함하지 않고 설명 작성 시 </w:t>
            </w:r>
            <w:r>
              <w:rPr>
                <w:szCs w:val="20"/>
              </w:rPr>
              <w:t>5</w:t>
            </w:r>
            <w:r>
              <w:rPr>
                <w:rFonts w:hint="eastAsia"/>
                <w:szCs w:val="20"/>
              </w:rPr>
              <w:t>점</w:t>
            </w:r>
          </w:p>
          <w:p w14:paraId="484081AC" w14:textId="77777777" w:rsidR="00495C69" w:rsidRDefault="00495C69" w:rsidP="00EF28F8">
            <w:pPr>
              <w:widowControl/>
              <w:wordWrap/>
              <w:autoSpaceDE/>
              <w:autoSpaceDN/>
              <w:ind w:right="20"/>
              <w:rPr>
                <w:szCs w:val="20"/>
              </w:rPr>
            </w:pPr>
          </w:p>
          <w:p w14:paraId="6DBB73F4" w14:textId="6DBFDA60" w:rsidR="00495C69" w:rsidRPr="00182D87" w:rsidRDefault="00495C69" w:rsidP="00495C69">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Pr="00495C69">
              <w:rPr>
                <w:rFonts w:asciiTheme="majorHAnsi" w:eastAsiaTheme="majorHAnsi" w:hAnsiTheme="majorHAnsi" w:hint="eastAsia"/>
                <w:b/>
                <w:sz w:val="20"/>
                <w:szCs w:val="20"/>
              </w:rPr>
              <w:t>팀</w:t>
            </w:r>
            <w:r w:rsidRPr="00495C69">
              <w:rPr>
                <w:rFonts w:asciiTheme="majorHAnsi" w:eastAsiaTheme="majorHAnsi" w:hAnsiTheme="majorHAnsi"/>
                <w:b/>
                <w:sz w:val="20"/>
                <w:szCs w:val="20"/>
              </w:rPr>
              <w:t xml:space="preserve"> 퍼실리테이션 전략 3: 참여의 촉진</w:t>
            </w:r>
            <w:r w:rsidRPr="00495C69">
              <w:rPr>
                <w:rFonts w:asciiTheme="majorHAnsi" w:eastAsiaTheme="majorHAnsi" w:hAnsiTheme="majorHAnsi" w:hint="eastAsia"/>
                <w:b/>
                <w:sz w:val="20"/>
                <w:szCs w:val="20"/>
              </w:rPr>
              <w:t xml:space="preserve"> </w:t>
            </w:r>
            <w:r>
              <w:rPr>
                <w:rFonts w:asciiTheme="majorHAnsi" w:eastAsiaTheme="majorHAnsi" w:hAnsiTheme="majorHAnsi" w:hint="eastAsia"/>
                <w:sz w:val="20"/>
                <w:szCs w:val="20"/>
              </w:rPr>
              <w:t>(</w:t>
            </w:r>
            <w:r>
              <w:rPr>
                <w:rFonts w:asciiTheme="majorHAnsi" w:eastAsiaTheme="majorHAnsi" w:hAnsiTheme="majorHAnsi"/>
                <w:sz w:val="20"/>
                <w:szCs w:val="20"/>
              </w:rPr>
              <w:t>15</w:t>
            </w:r>
            <w:r>
              <w:rPr>
                <w:rFonts w:asciiTheme="majorHAnsi" w:eastAsiaTheme="majorHAnsi" w:hAnsiTheme="majorHAnsi" w:hint="eastAsia"/>
                <w:sz w:val="20"/>
                <w:szCs w:val="20"/>
              </w:rPr>
              <w:t>점)</w:t>
            </w:r>
          </w:p>
          <w:p w14:paraId="4B5C5AFD" w14:textId="77777777" w:rsidR="00495C69" w:rsidRPr="008463DE" w:rsidRDefault="00495C69" w:rsidP="00495C69">
            <w:pPr>
              <w:widowControl/>
              <w:wordWrap/>
              <w:autoSpaceDE/>
              <w:autoSpaceDN/>
              <w:ind w:right="20"/>
              <w:rPr>
                <w:szCs w:val="20"/>
              </w:rPr>
            </w:pPr>
            <w:r w:rsidRPr="008463DE">
              <w:rPr>
                <w:szCs w:val="20"/>
              </w:rPr>
              <w:t xml:space="preserve">- </w:t>
            </w:r>
            <w:r>
              <w:rPr>
                <w:rFonts w:hint="eastAsia"/>
                <w:szCs w:val="20"/>
              </w:rPr>
              <w:t xml:space="preserve">굵은 글씨 포함하여 설명을 모두 작성 시 </w:t>
            </w:r>
            <w:r>
              <w:rPr>
                <w:szCs w:val="20"/>
              </w:rPr>
              <w:t>15</w:t>
            </w:r>
            <w:r>
              <w:rPr>
                <w:rFonts w:hint="eastAsia"/>
                <w:szCs w:val="20"/>
              </w:rPr>
              <w:t>점</w:t>
            </w:r>
          </w:p>
          <w:p w14:paraId="311B85C9" w14:textId="77777777" w:rsidR="00495C69" w:rsidRDefault="00495C69" w:rsidP="00495C69">
            <w:pPr>
              <w:widowControl/>
              <w:wordWrap/>
              <w:autoSpaceDE/>
              <w:autoSpaceDN/>
              <w:ind w:right="20"/>
              <w:rPr>
                <w:szCs w:val="20"/>
              </w:rPr>
            </w:pPr>
            <w:r w:rsidRPr="008463DE">
              <w:rPr>
                <w:szCs w:val="20"/>
              </w:rPr>
              <w:t xml:space="preserve">- </w:t>
            </w:r>
            <w:r>
              <w:rPr>
                <w:rFonts w:hint="eastAsia"/>
                <w:szCs w:val="20"/>
              </w:rPr>
              <w:t xml:space="preserve">굵은 글씨 포함하지 않고 설명 작성 시 </w:t>
            </w:r>
            <w:r>
              <w:rPr>
                <w:szCs w:val="20"/>
              </w:rPr>
              <w:t>5</w:t>
            </w:r>
            <w:r>
              <w:rPr>
                <w:rFonts w:hint="eastAsia"/>
                <w:szCs w:val="20"/>
              </w:rPr>
              <w:t>점</w:t>
            </w:r>
          </w:p>
          <w:p w14:paraId="312787AB" w14:textId="38E870EA" w:rsidR="00495C69" w:rsidRPr="00495C69" w:rsidRDefault="00495C69" w:rsidP="00EF28F8">
            <w:pPr>
              <w:widowControl/>
              <w:wordWrap/>
              <w:autoSpaceDE/>
              <w:autoSpaceDN/>
              <w:ind w:right="20"/>
              <w:rPr>
                <w:szCs w:val="20"/>
              </w:rPr>
            </w:pPr>
          </w:p>
        </w:tc>
      </w:tr>
    </w:tbl>
    <w:p w14:paraId="2D76C74F" w14:textId="77777777" w:rsidR="00495C69" w:rsidRPr="004952B0" w:rsidRDefault="00495C69" w:rsidP="00495C69">
      <w:pPr>
        <w:wordWrap/>
        <w:rPr>
          <w:b/>
          <w:szCs w:val="20"/>
        </w:rPr>
      </w:pPr>
    </w:p>
    <w:p w14:paraId="3138AD59" w14:textId="77777777" w:rsidR="00495C69" w:rsidRPr="00495C69" w:rsidRDefault="00495C69" w:rsidP="00725CF1">
      <w:pPr>
        <w:wordWrap/>
        <w:rPr>
          <w:b/>
          <w:szCs w:val="20"/>
        </w:rPr>
      </w:pPr>
    </w:p>
    <w:sectPr w:rsidR="00495C69" w:rsidRPr="00495C69" w:rsidSect="00B90BB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1E50" w14:textId="77777777" w:rsidR="00EE4C6C" w:rsidRDefault="00EE4C6C" w:rsidP="00CF59E2">
      <w:pPr>
        <w:spacing w:after="0" w:line="240" w:lineRule="auto"/>
      </w:pPr>
      <w:r>
        <w:separator/>
      </w:r>
    </w:p>
  </w:endnote>
  <w:endnote w:type="continuationSeparator" w:id="0">
    <w:p w14:paraId="374EB256" w14:textId="77777777" w:rsidR="00EE4C6C" w:rsidRDefault="00EE4C6C" w:rsidP="00CF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6C34" w14:textId="77777777" w:rsidR="00EE4C6C" w:rsidRDefault="00EE4C6C" w:rsidP="00CF59E2">
      <w:pPr>
        <w:spacing w:after="0" w:line="240" w:lineRule="auto"/>
      </w:pPr>
      <w:r>
        <w:separator/>
      </w:r>
    </w:p>
  </w:footnote>
  <w:footnote w:type="continuationSeparator" w:id="0">
    <w:p w14:paraId="741E08FD" w14:textId="77777777" w:rsidR="00EE4C6C" w:rsidRDefault="00EE4C6C" w:rsidP="00CF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60C"/>
    <w:multiLevelType w:val="hybridMultilevel"/>
    <w:tmpl w:val="E8E403A0"/>
    <w:lvl w:ilvl="0" w:tplc="D8D2AB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8311F4"/>
    <w:multiLevelType w:val="hybridMultilevel"/>
    <w:tmpl w:val="C43CC32E"/>
    <w:lvl w:ilvl="0" w:tplc="339C5F3E">
      <w:start w:val="3"/>
      <w:numFmt w:val="lowerLetter"/>
      <w:lvlText w:val="%1."/>
      <w:lvlJc w:val="left"/>
      <w:pPr>
        <w:tabs>
          <w:tab w:val="num" w:pos="720"/>
        </w:tabs>
        <w:ind w:left="720" w:hanging="360"/>
      </w:pPr>
    </w:lvl>
    <w:lvl w:ilvl="1" w:tplc="37FC223C" w:tentative="1">
      <w:start w:val="1"/>
      <w:numFmt w:val="lowerLetter"/>
      <w:lvlText w:val="%2."/>
      <w:lvlJc w:val="left"/>
      <w:pPr>
        <w:tabs>
          <w:tab w:val="num" w:pos="1440"/>
        </w:tabs>
        <w:ind w:left="1440" w:hanging="360"/>
      </w:pPr>
    </w:lvl>
    <w:lvl w:ilvl="2" w:tplc="BB4A94E6" w:tentative="1">
      <w:start w:val="1"/>
      <w:numFmt w:val="lowerLetter"/>
      <w:lvlText w:val="%3."/>
      <w:lvlJc w:val="left"/>
      <w:pPr>
        <w:tabs>
          <w:tab w:val="num" w:pos="2160"/>
        </w:tabs>
        <w:ind w:left="2160" w:hanging="360"/>
      </w:pPr>
    </w:lvl>
    <w:lvl w:ilvl="3" w:tplc="BAE8D25E" w:tentative="1">
      <w:start w:val="1"/>
      <w:numFmt w:val="lowerLetter"/>
      <w:lvlText w:val="%4."/>
      <w:lvlJc w:val="left"/>
      <w:pPr>
        <w:tabs>
          <w:tab w:val="num" w:pos="2880"/>
        </w:tabs>
        <w:ind w:left="2880" w:hanging="360"/>
      </w:pPr>
    </w:lvl>
    <w:lvl w:ilvl="4" w:tplc="F4B681C8" w:tentative="1">
      <w:start w:val="1"/>
      <w:numFmt w:val="lowerLetter"/>
      <w:lvlText w:val="%5."/>
      <w:lvlJc w:val="left"/>
      <w:pPr>
        <w:tabs>
          <w:tab w:val="num" w:pos="3600"/>
        </w:tabs>
        <w:ind w:left="3600" w:hanging="360"/>
      </w:pPr>
    </w:lvl>
    <w:lvl w:ilvl="5" w:tplc="6E3C8386" w:tentative="1">
      <w:start w:val="1"/>
      <w:numFmt w:val="lowerLetter"/>
      <w:lvlText w:val="%6."/>
      <w:lvlJc w:val="left"/>
      <w:pPr>
        <w:tabs>
          <w:tab w:val="num" w:pos="4320"/>
        </w:tabs>
        <w:ind w:left="4320" w:hanging="360"/>
      </w:pPr>
    </w:lvl>
    <w:lvl w:ilvl="6" w:tplc="28CC7842" w:tentative="1">
      <w:start w:val="1"/>
      <w:numFmt w:val="lowerLetter"/>
      <w:lvlText w:val="%7."/>
      <w:lvlJc w:val="left"/>
      <w:pPr>
        <w:tabs>
          <w:tab w:val="num" w:pos="5040"/>
        </w:tabs>
        <w:ind w:left="5040" w:hanging="360"/>
      </w:pPr>
    </w:lvl>
    <w:lvl w:ilvl="7" w:tplc="E50CC464" w:tentative="1">
      <w:start w:val="1"/>
      <w:numFmt w:val="lowerLetter"/>
      <w:lvlText w:val="%8."/>
      <w:lvlJc w:val="left"/>
      <w:pPr>
        <w:tabs>
          <w:tab w:val="num" w:pos="5760"/>
        </w:tabs>
        <w:ind w:left="5760" w:hanging="360"/>
      </w:pPr>
    </w:lvl>
    <w:lvl w:ilvl="8" w:tplc="B000A43C" w:tentative="1">
      <w:start w:val="1"/>
      <w:numFmt w:val="lowerLetter"/>
      <w:lvlText w:val="%9."/>
      <w:lvlJc w:val="left"/>
      <w:pPr>
        <w:tabs>
          <w:tab w:val="num" w:pos="6480"/>
        </w:tabs>
        <w:ind w:left="6480" w:hanging="360"/>
      </w:pPr>
    </w:lvl>
  </w:abstractNum>
  <w:abstractNum w:abstractNumId="2" w15:restartNumberingAfterBreak="0">
    <w:nsid w:val="06CC6562"/>
    <w:multiLevelType w:val="multilevel"/>
    <w:tmpl w:val="531E01C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01613D"/>
    <w:multiLevelType w:val="hybridMultilevel"/>
    <w:tmpl w:val="480C549E"/>
    <w:lvl w:ilvl="0" w:tplc="A306B354">
      <w:start w:val="1"/>
      <w:numFmt w:val="bullet"/>
      <w:lvlText w:val="-"/>
      <w:lvlJc w:val="left"/>
      <w:pPr>
        <w:ind w:left="1080" w:hanging="360"/>
      </w:pPr>
      <w:rPr>
        <w:rFonts w:ascii="맑은 고딕" w:eastAsia="맑은 고딕" w:hAnsi="맑은 고딕" w:cs="굴림" w:hint="eastAsia"/>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15:restartNumberingAfterBreak="0">
    <w:nsid w:val="16D5100C"/>
    <w:multiLevelType w:val="multilevel"/>
    <w:tmpl w:val="0484ACD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26B6D"/>
    <w:multiLevelType w:val="hybridMultilevel"/>
    <w:tmpl w:val="064265EE"/>
    <w:lvl w:ilvl="0" w:tplc="0CA0DA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3B93945"/>
    <w:multiLevelType w:val="hybridMultilevel"/>
    <w:tmpl w:val="FDA09508"/>
    <w:lvl w:ilvl="0" w:tplc="4072CEA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33C26A01"/>
    <w:multiLevelType w:val="hybridMultilevel"/>
    <w:tmpl w:val="8E0007E4"/>
    <w:lvl w:ilvl="0" w:tplc="1D3E2B4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1CD0E07"/>
    <w:multiLevelType w:val="hybridMultilevel"/>
    <w:tmpl w:val="9496AC1E"/>
    <w:lvl w:ilvl="0" w:tplc="1D3E2B4C">
      <w:numFmt w:val="bullet"/>
      <w:lvlText w:val="-"/>
      <w:lvlJc w:val="left"/>
      <w:pPr>
        <w:ind w:left="800" w:hanging="40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2A77C1"/>
    <w:multiLevelType w:val="hybridMultilevel"/>
    <w:tmpl w:val="EB6660BE"/>
    <w:lvl w:ilvl="0" w:tplc="DB60924E">
      <w:start w:val="1"/>
      <w:numFmt w:val="decimal"/>
      <w:lvlText w:val="%1)"/>
      <w:lvlJc w:val="left"/>
      <w:pPr>
        <w:tabs>
          <w:tab w:val="num" w:pos="720"/>
        </w:tabs>
        <w:ind w:left="720" w:hanging="360"/>
      </w:pPr>
    </w:lvl>
    <w:lvl w:ilvl="1" w:tplc="64046428" w:tentative="1">
      <w:start w:val="1"/>
      <w:numFmt w:val="decimal"/>
      <w:lvlText w:val="%2)"/>
      <w:lvlJc w:val="left"/>
      <w:pPr>
        <w:tabs>
          <w:tab w:val="num" w:pos="1440"/>
        </w:tabs>
        <w:ind w:left="1440" w:hanging="360"/>
      </w:pPr>
    </w:lvl>
    <w:lvl w:ilvl="2" w:tplc="EB327456" w:tentative="1">
      <w:start w:val="1"/>
      <w:numFmt w:val="decimal"/>
      <w:lvlText w:val="%3)"/>
      <w:lvlJc w:val="left"/>
      <w:pPr>
        <w:tabs>
          <w:tab w:val="num" w:pos="2160"/>
        </w:tabs>
        <w:ind w:left="2160" w:hanging="360"/>
      </w:pPr>
    </w:lvl>
    <w:lvl w:ilvl="3" w:tplc="6568D0DE" w:tentative="1">
      <w:start w:val="1"/>
      <w:numFmt w:val="decimal"/>
      <w:lvlText w:val="%4)"/>
      <w:lvlJc w:val="left"/>
      <w:pPr>
        <w:tabs>
          <w:tab w:val="num" w:pos="2880"/>
        </w:tabs>
        <w:ind w:left="2880" w:hanging="360"/>
      </w:pPr>
    </w:lvl>
    <w:lvl w:ilvl="4" w:tplc="49A0D1E6" w:tentative="1">
      <w:start w:val="1"/>
      <w:numFmt w:val="decimal"/>
      <w:lvlText w:val="%5)"/>
      <w:lvlJc w:val="left"/>
      <w:pPr>
        <w:tabs>
          <w:tab w:val="num" w:pos="3600"/>
        </w:tabs>
        <w:ind w:left="3600" w:hanging="360"/>
      </w:pPr>
    </w:lvl>
    <w:lvl w:ilvl="5" w:tplc="E04661B2" w:tentative="1">
      <w:start w:val="1"/>
      <w:numFmt w:val="decimal"/>
      <w:lvlText w:val="%6)"/>
      <w:lvlJc w:val="left"/>
      <w:pPr>
        <w:tabs>
          <w:tab w:val="num" w:pos="4320"/>
        </w:tabs>
        <w:ind w:left="4320" w:hanging="360"/>
      </w:pPr>
    </w:lvl>
    <w:lvl w:ilvl="6" w:tplc="6D421F66" w:tentative="1">
      <w:start w:val="1"/>
      <w:numFmt w:val="decimal"/>
      <w:lvlText w:val="%7)"/>
      <w:lvlJc w:val="left"/>
      <w:pPr>
        <w:tabs>
          <w:tab w:val="num" w:pos="5040"/>
        </w:tabs>
        <w:ind w:left="5040" w:hanging="360"/>
      </w:pPr>
    </w:lvl>
    <w:lvl w:ilvl="7" w:tplc="1110F228" w:tentative="1">
      <w:start w:val="1"/>
      <w:numFmt w:val="decimal"/>
      <w:lvlText w:val="%8)"/>
      <w:lvlJc w:val="left"/>
      <w:pPr>
        <w:tabs>
          <w:tab w:val="num" w:pos="5760"/>
        </w:tabs>
        <w:ind w:left="5760" w:hanging="360"/>
      </w:pPr>
    </w:lvl>
    <w:lvl w:ilvl="8" w:tplc="AF0858DA" w:tentative="1">
      <w:start w:val="1"/>
      <w:numFmt w:val="decimal"/>
      <w:lvlText w:val="%9)"/>
      <w:lvlJc w:val="left"/>
      <w:pPr>
        <w:tabs>
          <w:tab w:val="num" w:pos="6480"/>
        </w:tabs>
        <w:ind w:left="6480" w:hanging="360"/>
      </w:pPr>
    </w:lvl>
  </w:abstractNum>
  <w:abstractNum w:abstractNumId="10" w15:restartNumberingAfterBreak="0">
    <w:nsid w:val="4BEA1423"/>
    <w:multiLevelType w:val="multilevel"/>
    <w:tmpl w:val="0484ACD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F64308"/>
    <w:multiLevelType w:val="hybridMultilevel"/>
    <w:tmpl w:val="582E6E7A"/>
    <w:lvl w:ilvl="0" w:tplc="188AA7F2">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2" w15:restartNumberingAfterBreak="0">
    <w:nsid w:val="4DA443F1"/>
    <w:multiLevelType w:val="hybridMultilevel"/>
    <w:tmpl w:val="5AFA8C60"/>
    <w:lvl w:ilvl="0" w:tplc="E6165DC2">
      <w:start w:val="1"/>
      <w:numFmt w:val="decimal"/>
      <w:lvlText w:val="%1)"/>
      <w:lvlJc w:val="left"/>
      <w:pPr>
        <w:tabs>
          <w:tab w:val="num" w:pos="760"/>
        </w:tabs>
        <w:ind w:left="760" w:hanging="360"/>
      </w:pPr>
      <w:rPr>
        <w:rFonts w:hint="default"/>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15:restartNumberingAfterBreak="0">
    <w:nsid w:val="4DEC14DD"/>
    <w:multiLevelType w:val="multilevel"/>
    <w:tmpl w:val="4D029E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8171F0"/>
    <w:multiLevelType w:val="hybridMultilevel"/>
    <w:tmpl w:val="B0EE1BD2"/>
    <w:lvl w:ilvl="0" w:tplc="BF4654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67A5020"/>
    <w:multiLevelType w:val="hybridMultilevel"/>
    <w:tmpl w:val="245E9E90"/>
    <w:lvl w:ilvl="0" w:tplc="6A1A0910">
      <w:start w:val="1"/>
      <w:numFmt w:val="decimal"/>
      <w:lvlText w:val="%1."/>
      <w:lvlJc w:val="left"/>
      <w:pPr>
        <w:tabs>
          <w:tab w:val="num" w:pos="720"/>
        </w:tabs>
        <w:ind w:left="720" w:hanging="360"/>
      </w:pPr>
    </w:lvl>
    <w:lvl w:ilvl="1" w:tplc="EFDA27B2" w:tentative="1">
      <w:start w:val="1"/>
      <w:numFmt w:val="decimal"/>
      <w:lvlText w:val="%2."/>
      <w:lvlJc w:val="left"/>
      <w:pPr>
        <w:tabs>
          <w:tab w:val="num" w:pos="1440"/>
        </w:tabs>
        <w:ind w:left="1440" w:hanging="360"/>
      </w:pPr>
    </w:lvl>
    <w:lvl w:ilvl="2" w:tplc="2D8471B4" w:tentative="1">
      <w:start w:val="1"/>
      <w:numFmt w:val="decimal"/>
      <w:lvlText w:val="%3."/>
      <w:lvlJc w:val="left"/>
      <w:pPr>
        <w:tabs>
          <w:tab w:val="num" w:pos="2160"/>
        </w:tabs>
        <w:ind w:left="2160" w:hanging="360"/>
      </w:pPr>
    </w:lvl>
    <w:lvl w:ilvl="3" w:tplc="6818DADC" w:tentative="1">
      <w:start w:val="1"/>
      <w:numFmt w:val="decimal"/>
      <w:lvlText w:val="%4."/>
      <w:lvlJc w:val="left"/>
      <w:pPr>
        <w:tabs>
          <w:tab w:val="num" w:pos="2880"/>
        </w:tabs>
        <w:ind w:left="2880" w:hanging="360"/>
      </w:pPr>
    </w:lvl>
    <w:lvl w:ilvl="4" w:tplc="B0C05D48" w:tentative="1">
      <w:start w:val="1"/>
      <w:numFmt w:val="decimal"/>
      <w:lvlText w:val="%5."/>
      <w:lvlJc w:val="left"/>
      <w:pPr>
        <w:tabs>
          <w:tab w:val="num" w:pos="3600"/>
        </w:tabs>
        <w:ind w:left="3600" w:hanging="360"/>
      </w:pPr>
    </w:lvl>
    <w:lvl w:ilvl="5" w:tplc="0A9C58BE" w:tentative="1">
      <w:start w:val="1"/>
      <w:numFmt w:val="decimal"/>
      <w:lvlText w:val="%6."/>
      <w:lvlJc w:val="left"/>
      <w:pPr>
        <w:tabs>
          <w:tab w:val="num" w:pos="4320"/>
        </w:tabs>
        <w:ind w:left="4320" w:hanging="360"/>
      </w:pPr>
    </w:lvl>
    <w:lvl w:ilvl="6" w:tplc="D2AE0ED6" w:tentative="1">
      <w:start w:val="1"/>
      <w:numFmt w:val="decimal"/>
      <w:lvlText w:val="%7."/>
      <w:lvlJc w:val="left"/>
      <w:pPr>
        <w:tabs>
          <w:tab w:val="num" w:pos="5040"/>
        </w:tabs>
        <w:ind w:left="5040" w:hanging="360"/>
      </w:pPr>
    </w:lvl>
    <w:lvl w:ilvl="7" w:tplc="9A14779A" w:tentative="1">
      <w:start w:val="1"/>
      <w:numFmt w:val="decimal"/>
      <w:lvlText w:val="%8."/>
      <w:lvlJc w:val="left"/>
      <w:pPr>
        <w:tabs>
          <w:tab w:val="num" w:pos="5760"/>
        </w:tabs>
        <w:ind w:left="5760" w:hanging="360"/>
      </w:pPr>
    </w:lvl>
    <w:lvl w:ilvl="8" w:tplc="AC18987E" w:tentative="1">
      <w:start w:val="1"/>
      <w:numFmt w:val="decimal"/>
      <w:lvlText w:val="%9."/>
      <w:lvlJc w:val="left"/>
      <w:pPr>
        <w:tabs>
          <w:tab w:val="num" w:pos="6480"/>
        </w:tabs>
        <w:ind w:left="6480" w:hanging="360"/>
      </w:pPr>
    </w:lvl>
  </w:abstractNum>
  <w:abstractNum w:abstractNumId="16" w15:restartNumberingAfterBreak="0">
    <w:nsid w:val="56D20C84"/>
    <w:multiLevelType w:val="hybridMultilevel"/>
    <w:tmpl w:val="1652B69A"/>
    <w:lvl w:ilvl="0" w:tplc="26ACF6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8144B69"/>
    <w:multiLevelType w:val="hybridMultilevel"/>
    <w:tmpl w:val="435EEB3E"/>
    <w:lvl w:ilvl="0" w:tplc="A790C1CC">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638D6F3E"/>
    <w:multiLevelType w:val="hybridMultilevel"/>
    <w:tmpl w:val="F014D5E6"/>
    <w:lvl w:ilvl="0" w:tplc="D18C7EC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C430CB3"/>
    <w:multiLevelType w:val="hybridMultilevel"/>
    <w:tmpl w:val="A168C5CC"/>
    <w:lvl w:ilvl="0" w:tplc="BF4654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14D7014"/>
    <w:multiLevelType w:val="hybridMultilevel"/>
    <w:tmpl w:val="B4885FA0"/>
    <w:lvl w:ilvl="0" w:tplc="3F226C3C">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1" w15:restartNumberingAfterBreak="0">
    <w:nsid w:val="736E23A3"/>
    <w:multiLevelType w:val="hybridMultilevel"/>
    <w:tmpl w:val="DD3E56EE"/>
    <w:lvl w:ilvl="0" w:tplc="7A128F3A">
      <w:start w:val="1"/>
      <w:numFmt w:val="lowerLetter"/>
      <w:lvlText w:val="%1."/>
      <w:lvlJc w:val="left"/>
      <w:pPr>
        <w:tabs>
          <w:tab w:val="num" w:pos="720"/>
        </w:tabs>
        <w:ind w:left="720" w:hanging="360"/>
      </w:pPr>
    </w:lvl>
    <w:lvl w:ilvl="1" w:tplc="0A44202C" w:tentative="1">
      <w:start w:val="1"/>
      <w:numFmt w:val="lowerLetter"/>
      <w:lvlText w:val="%2."/>
      <w:lvlJc w:val="left"/>
      <w:pPr>
        <w:tabs>
          <w:tab w:val="num" w:pos="1440"/>
        </w:tabs>
        <w:ind w:left="1440" w:hanging="360"/>
      </w:pPr>
    </w:lvl>
    <w:lvl w:ilvl="2" w:tplc="C33C60D8" w:tentative="1">
      <w:start w:val="1"/>
      <w:numFmt w:val="lowerLetter"/>
      <w:lvlText w:val="%3."/>
      <w:lvlJc w:val="left"/>
      <w:pPr>
        <w:tabs>
          <w:tab w:val="num" w:pos="2160"/>
        </w:tabs>
        <w:ind w:left="2160" w:hanging="360"/>
      </w:pPr>
    </w:lvl>
    <w:lvl w:ilvl="3" w:tplc="C59CAD46" w:tentative="1">
      <w:start w:val="1"/>
      <w:numFmt w:val="lowerLetter"/>
      <w:lvlText w:val="%4."/>
      <w:lvlJc w:val="left"/>
      <w:pPr>
        <w:tabs>
          <w:tab w:val="num" w:pos="2880"/>
        </w:tabs>
        <w:ind w:left="2880" w:hanging="360"/>
      </w:pPr>
    </w:lvl>
    <w:lvl w:ilvl="4" w:tplc="0810A2AC" w:tentative="1">
      <w:start w:val="1"/>
      <w:numFmt w:val="lowerLetter"/>
      <w:lvlText w:val="%5."/>
      <w:lvlJc w:val="left"/>
      <w:pPr>
        <w:tabs>
          <w:tab w:val="num" w:pos="3600"/>
        </w:tabs>
        <w:ind w:left="3600" w:hanging="360"/>
      </w:pPr>
    </w:lvl>
    <w:lvl w:ilvl="5" w:tplc="21FE8096" w:tentative="1">
      <w:start w:val="1"/>
      <w:numFmt w:val="lowerLetter"/>
      <w:lvlText w:val="%6."/>
      <w:lvlJc w:val="left"/>
      <w:pPr>
        <w:tabs>
          <w:tab w:val="num" w:pos="4320"/>
        </w:tabs>
        <w:ind w:left="4320" w:hanging="360"/>
      </w:pPr>
    </w:lvl>
    <w:lvl w:ilvl="6" w:tplc="8B0A96EA" w:tentative="1">
      <w:start w:val="1"/>
      <w:numFmt w:val="lowerLetter"/>
      <w:lvlText w:val="%7."/>
      <w:lvlJc w:val="left"/>
      <w:pPr>
        <w:tabs>
          <w:tab w:val="num" w:pos="5040"/>
        </w:tabs>
        <w:ind w:left="5040" w:hanging="360"/>
      </w:pPr>
    </w:lvl>
    <w:lvl w:ilvl="7" w:tplc="3C82C7A4" w:tentative="1">
      <w:start w:val="1"/>
      <w:numFmt w:val="lowerLetter"/>
      <w:lvlText w:val="%8."/>
      <w:lvlJc w:val="left"/>
      <w:pPr>
        <w:tabs>
          <w:tab w:val="num" w:pos="5760"/>
        </w:tabs>
        <w:ind w:left="5760" w:hanging="360"/>
      </w:pPr>
    </w:lvl>
    <w:lvl w:ilvl="8" w:tplc="78C47F4E" w:tentative="1">
      <w:start w:val="1"/>
      <w:numFmt w:val="lowerLetter"/>
      <w:lvlText w:val="%9."/>
      <w:lvlJc w:val="left"/>
      <w:pPr>
        <w:tabs>
          <w:tab w:val="num" w:pos="6480"/>
        </w:tabs>
        <w:ind w:left="6480" w:hanging="360"/>
      </w:pPr>
    </w:lvl>
  </w:abstractNum>
  <w:abstractNum w:abstractNumId="22" w15:restartNumberingAfterBreak="0">
    <w:nsid w:val="7DB02806"/>
    <w:multiLevelType w:val="hybridMultilevel"/>
    <w:tmpl w:val="93A2409E"/>
    <w:lvl w:ilvl="0" w:tplc="6574A398">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18"/>
  </w:num>
  <w:num w:numId="2">
    <w:abstractNumId w:val="7"/>
  </w:num>
  <w:num w:numId="3">
    <w:abstractNumId w:val="8"/>
  </w:num>
  <w:num w:numId="4">
    <w:abstractNumId w:val="0"/>
  </w:num>
  <w:num w:numId="5">
    <w:abstractNumId w:val="16"/>
  </w:num>
  <w:num w:numId="6">
    <w:abstractNumId w:val="14"/>
  </w:num>
  <w:num w:numId="7">
    <w:abstractNumId w:val="19"/>
  </w:num>
  <w:num w:numId="8">
    <w:abstractNumId w:val="12"/>
  </w:num>
  <w:num w:numId="9">
    <w:abstractNumId w:val="13"/>
  </w:num>
  <w:num w:numId="10">
    <w:abstractNumId w:val="3"/>
  </w:num>
  <w:num w:numId="11">
    <w:abstractNumId w:val="10"/>
  </w:num>
  <w:num w:numId="12">
    <w:abstractNumId w:val="4"/>
  </w:num>
  <w:num w:numId="13">
    <w:abstractNumId w:val="2"/>
  </w:num>
  <w:num w:numId="14">
    <w:abstractNumId w:val="6"/>
  </w:num>
  <w:num w:numId="15">
    <w:abstractNumId w:val="20"/>
  </w:num>
  <w:num w:numId="16">
    <w:abstractNumId w:val="11"/>
  </w:num>
  <w:num w:numId="17">
    <w:abstractNumId w:val="17"/>
  </w:num>
  <w:num w:numId="18">
    <w:abstractNumId w:val="22"/>
  </w:num>
  <w:num w:numId="19">
    <w:abstractNumId w:val="5"/>
  </w:num>
  <w:num w:numId="20">
    <w:abstractNumId w:val="9"/>
  </w:num>
  <w:num w:numId="21">
    <w:abstractNumId w:val="21"/>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4096" w:nlCheck="1" w:checkStyle="0"/>
  <w:activeWritingStyle w:appName="MSWord" w:lang="en-US" w:vendorID="64" w:dllVersion="4096" w:nlCheck="1" w:checkStyle="0"/>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F5"/>
    <w:rsid w:val="00043AD0"/>
    <w:rsid w:val="000635B3"/>
    <w:rsid w:val="00093D6E"/>
    <w:rsid w:val="000A5816"/>
    <w:rsid w:val="000D5F24"/>
    <w:rsid w:val="000F372C"/>
    <w:rsid w:val="00114176"/>
    <w:rsid w:val="001240B4"/>
    <w:rsid w:val="00144744"/>
    <w:rsid w:val="00160E2D"/>
    <w:rsid w:val="001812E9"/>
    <w:rsid w:val="00182D87"/>
    <w:rsid w:val="00183789"/>
    <w:rsid w:val="001B3AAB"/>
    <w:rsid w:val="001B5840"/>
    <w:rsid w:val="001B5B43"/>
    <w:rsid w:val="001E08C5"/>
    <w:rsid w:val="001F7F16"/>
    <w:rsid w:val="0021664D"/>
    <w:rsid w:val="00231014"/>
    <w:rsid w:val="0027163B"/>
    <w:rsid w:val="002F7B04"/>
    <w:rsid w:val="00310398"/>
    <w:rsid w:val="00322B29"/>
    <w:rsid w:val="00334C9D"/>
    <w:rsid w:val="00351250"/>
    <w:rsid w:val="00373068"/>
    <w:rsid w:val="0037492B"/>
    <w:rsid w:val="00380938"/>
    <w:rsid w:val="003A026D"/>
    <w:rsid w:val="003E0D54"/>
    <w:rsid w:val="004042D7"/>
    <w:rsid w:val="00416B54"/>
    <w:rsid w:val="004233DB"/>
    <w:rsid w:val="004952B0"/>
    <w:rsid w:val="00495C69"/>
    <w:rsid w:val="004F010B"/>
    <w:rsid w:val="00500FE6"/>
    <w:rsid w:val="005020A7"/>
    <w:rsid w:val="00502C49"/>
    <w:rsid w:val="005278D1"/>
    <w:rsid w:val="00542C9C"/>
    <w:rsid w:val="00547363"/>
    <w:rsid w:val="00551329"/>
    <w:rsid w:val="00584BD3"/>
    <w:rsid w:val="00606149"/>
    <w:rsid w:val="0066248B"/>
    <w:rsid w:val="00667D69"/>
    <w:rsid w:val="006A5145"/>
    <w:rsid w:val="006C43AB"/>
    <w:rsid w:val="006D3D77"/>
    <w:rsid w:val="006E3F00"/>
    <w:rsid w:val="006F2B29"/>
    <w:rsid w:val="006F48DF"/>
    <w:rsid w:val="00705560"/>
    <w:rsid w:val="00725CF1"/>
    <w:rsid w:val="007273E6"/>
    <w:rsid w:val="00730A99"/>
    <w:rsid w:val="007539B3"/>
    <w:rsid w:val="00761F58"/>
    <w:rsid w:val="00766C21"/>
    <w:rsid w:val="00767FF7"/>
    <w:rsid w:val="007955DD"/>
    <w:rsid w:val="007D343E"/>
    <w:rsid w:val="00800282"/>
    <w:rsid w:val="0080044B"/>
    <w:rsid w:val="00802D8E"/>
    <w:rsid w:val="0082501D"/>
    <w:rsid w:val="008463DE"/>
    <w:rsid w:val="008915BA"/>
    <w:rsid w:val="008953F5"/>
    <w:rsid w:val="008C4F92"/>
    <w:rsid w:val="008F1876"/>
    <w:rsid w:val="00917612"/>
    <w:rsid w:val="009236A3"/>
    <w:rsid w:val="00A00E74"/>
    <w:rsid w:val="00A1104A"/>
    <w:rsid w:val="00A26A73"/>
    <w:rsid w:val="00A47254"/>
    <w:rsid w:val="00A74974"/>
    <w:rsid w:val="00A9098C"/>
    <w:rsid w:val="00AA7407"/>
    <w:rsid w:val="00AC584B"/>
    <w:rsid w:val="00AD4634"/>
    <w:rsid w:val="00AF6DBD"/>
    <w:rsid w:val="00B02343"/>
    <w:rsid w:val="00B26C63"/>
    <w:rsid w:val="00B4316C"/>
    <w:rsid w:val="00B6526F"/>
    <w:rsid w:val="00B85701"/>
    <w:rsid w:val="00B90BBC"/>
    <w:rsid w:val="00BB3EFF"/>
    <w:rsid w:val="00BB5389"/>
    <w:rsid w:val="00BC3B27"/>
    <w:rsid w:val="00BE18DA"/>
    <w:rsid w:val="00C14F5E"/>
    <w:rsid w:val="00C25724"/>
    <w:rsid w:val="00C27555"/>
    <w:rsid w:val="00C61E7E"/>
    <w:rsid w:val="00C923D4"/>
    <w:rsid w:val="00CB720C"/>
    <w:rsid w:val="00CF59E2"/>
    <w:rsid w:val="00D04A5B"/>
    <w:rsid w:val="00D40CBA"/>
    <w:rsid w:val="00D51DC7"/>
    <w:rsid w:val="00D91855"/>
    <w:rsid w:val="00D953A2"/>
    <w:rsid w:val="00DB3929"/>
    <w:rsid w:val="00DC1D61"/>
    <w:rsid w:val="00DE492C"/>
    <w:rsid w:val="00E02D9C"/>
    <w:rsid w:val="00E033CE"/>
    <w:rsid w:val="00E5495A"/>
    <w:rsid w:val="00E845C9"/>
    <w:rsid w:val="00E864B2"/>
    <w:rsid w:val="00EA4066"/>
    <w:rsid w:val="00EB2C66"/>
    <w:rsid w:val="00ED287F"/>
    <w:rsid w:val="00ED469E"/>
    <w:rsid w:val="00EE2A1D"/>
    <w:rsid w:val="00EE4C6C"/>
    <w:rsid w:val="00EE7D18"/>
    <w:rsid w:val="00F576D4"/>
    <w:rsid w:val="00F87793"/>
    <w:rsid w:val="00F95506"/>
    <w:rsid w:val="00FA66BB"/>
    <w:rsid w:val="00FE51B0"/>
    <w:rsid w:val="00FF21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D28521"/>
  <w15:docId w15:val="{AA107403-FED9-4918-9729-6166EE74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555"/>
    <w:pPr>
      <w:widowControl w:val="0"/>
      <w:wordWrap w:val="0"/>
      <w:autoSpaceDE w:val="0"/>
      <w:autoSpaceDN w:val="0"/>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3F5"/>
    <w:pPr>
      <w:spacing w:line="259" w:lineRule="auto"/>
      <w:ind w:leftChars="400" w:left="800"/>
    </w:pPr>
  </w:style>
  <w:style w:type="table" w:styleId="a4">
    <w:name w:val="Table Grid"/>
    <w:basedOn w:val="a1"/>
    <w:uiPriority w:val="39"/>
    <w:rsid w:val="0089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nhideWhenUsed/>
    <w:rsid w:val="00CF59E2"/>
    <w:pPr>
      <w:tabs>
        <w:tab w:val="center" w:pos="4513"/>
        <w:tab w:val="right" w:pos="9026"/>
      </w:tabs>
      <w:snapToGrid w:val="0"/>
      <w:spacing w:line="259" w:lineRule="auto"/>
    </w:pPr>
  </w:style>
  <w:style w:type="character" w:customStyle="1" w:styleId="Char">
    <w:name w:val="머리글 Char"/>
    <w:basedOn w:val="a0"/>
    <w:link w:val="a5"/>
    <w:rsid w:val="00CF59E2"/>
  </w:style>
  <w:style w:type="paragraph" w:styleId="a6">
    <w:name w:val="footer"/>
    <w:basedOn w:val="a"/>
    <w:link w:val="Char0"/>
    <w:uiPriority w:val="99"/>
    <w:unhideWhenUsed/>
    <w:rsid w:val="00CF59E2"/>
    <w:pPr>
      <w:tabs>
        <w:tab w:val="center" w:pos="4513"/>
        <w:tab w:val="right" w:pos="9026"/>
      </w:tabs>
      <w:snapToGrid w:val="0"/>
    </w:pPr>
  </w:style>
  <w:style w:type="character" w:customStyle="1" w:styleId="Char0">
    <w:name w:val="바닥글 Char"/>
    <w:basedOn w:val="a0"/>
    <w:link w:val="a6"/>
    <w:uiPriority w:val="99"/>
    <w:rsid w:val="00CF59E2"/>
  </w:style>
  <w:style w:type="paragraph" w:styleId="a7">
    <w:name w:val="Normal (Web)"/>
    <w:basedOn w:val="a"/>
    <w:uiPriority w:val="99"/>
    <w:unhideWhenUsed/>
    <w:rsid w:val="0091761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5092">
      <w:bodyDiv w:val="1"/>
      <w:marLeft w:val="0"/>
      <w:marRight w:val="0"/>
      <w:marTop w:val="0"/>
      <w:marBottom w:val="0"/>
      <w:divBdr>
        <w:top w:val="none" w:sz="0" w:space="0" w:color="auto"/>
        <w:left w:val="none" w:sz="0" w:space="0" w:color="auto"/>
        <w:bottom w:val="none" w:sz="0" w:space="0" w:color="auto"/>
        <w:right w:val="none" w:sz="0" w:space="0" w:color="auto"/>
      </w:divBdr>
    </w:div>
    <w:div w:id="93482104">
      <w:bodyDiv w:val="1"/>
      <w:marLeft w:val="0"/>
      <w:marRight w:val="0"/>
      <w:marTop w:val="0"/>
      <w:marBottom w:val="0"/>
      <w:divBdr>
        <w:top w:val="none" w:sz="0" w:space="0" w:color="auto"/>
        <w:left w:val="none" w:sz="0" w:space="0" w:color="auto"/>
        <w:bottom w:val="none" w:sz="0" w:space="0" w:color="auto"/>
        <w:right w:val="none" w:sz="0" w:space="0" w:color="auto"/>
      </w:divBdr>
    </w:div>
    <w:div w:id="383337012">
      <w:bodyDiv w:val="1"/>
      <w:marLeft w:val="0"/>
      <w:marRight w:val="0"/>
      <w:marTop w:val="0"/>
      <w:marBottom w:val="0"/>
      <w:divBdr>
        <w:top w:val="none" w:sz="0" w:space="0" w:color="auto"/>
        <w:left w:val="none" w:sz="0" w:space="0" w:color="auto"/>
        <w:bottom w:val="none" w:sz="0" w:space="0" w:color="auto"/>
        <w:right w:val="none" w:sz="0" w:space="0" w:color="auto"/>
      </w:divBdr>
    </w:div>
    <w:div w:id="906576418">
      <w:bodyDiv w:val="1"/>
      <w:marLeft w:val="0"/>
      <w:marRight w:val="0"/>
      <w:marTop w:val="0"/>
      <w:marBottom w:val="0"/>
      <w:divBdr>
        <w:top w:val="none" w:sz="0" w:space="0" w:color="auto"/>
        <w:left w:val="none" w:sz="0" w:space="0" w:color="auto"/>
        <w:bottom w:val="none" w:sz="0" w:space="0" w:color="auto"/>
        <w:right w:val="none" w:sz="0" w:space="0" w:color="auto"/>
      </w:divBdr>
    </w:div>
    <w:div w:id="935555162">
      <w:bodyDiv w:val="1"/>
      <w:marLeft w:val="0"/>
      <w:marRight w:val="0"/>
      <w:marTop w:val="0"/>
      <w:marBottom w:val="0"/>
      <w:divBdr>
        <w:top w:val="none" w:sz="0" w:space="0" w:color="auto"/>
        <w:left w:val="none" w:sz="0" w:space="0" w:color="auto"/>
        <w:bottom w:val="none" w:sz="0" w:space="0" w:color="auto"/>
        <w:right w:val="none" w:sz="0" w:space="0" w:color="auto"/>
      </w:divBdr>
    </w:div>
    <w:div w:id="977493430">
      <w:bodyDiv w:val="1"/>
      <w:marLeft w:val="0"/>
      <w:marRight w:val="0"/>
      <w:marTop w:val="0"/>
      <w:marBottom w:val="0"/>
      <w:divBdr>
        <w:top w:val="none" w:sz="0" w:space="0" w:color="auto"/>
        <w:left w:val="none" w:sz="0" w:space="0" w:color="auto"/>
        <w:bottom w:val="none" w:sz="0" w:space="0" w:color="auto"/>
        <w:right w:val="none" w:sz="0" w:space="0" w:color="auto"/>
      </w:divBdr>
    </w:div>
    <w:div w:id="989752293">
      <w:bodyDiv w:val="1"/>
      <w:marLeft w:val="0"/>
      <w:marRight w:val="0"/>
      <w:marTop w:val="0"/>
      <w:marBottom w:val="0"/>
      <w:divBdr>
        <w:top w:val="none" w:sz="0" w:space="0" w:color="auto"/>
        <w:left w:val="none" w:sz="0" w:space="0" w:color="auto"/>
        <w:bottom w:val="none" w:sz="0" w:space="0" w:color="auto"/>
        <w:right w:val="none" w:sz="0" w:space="0" w:color="auto"/>
      </w:divBdr>
      <w:divsChild>
        <w:div w:id="953632961">
          <w:marLeft w:val="360"/>
          <w:marRight w:val="0"/>
          <w:marTop w:val="0"/>
          <w:marBottom w:val="0"/>
          <w:divBdr>
            <w:top w:val="none" w:sz="0" w:space="0" w:color="auto"/>
            <w:left w:val="none" w:sz="0" w:space="0" w:color="auto"/>
            <w:bottom w:val="none" w:sz="0" w:space="0" w:color="auto"/>
            <w:right w:val="none" w:sz="0" w:space="0" w:color="auto"/>
          </w:divBdr>
        </w:div>
      </w:divsChild>
    </w:div>
    <w:div w:id="998506861">
      <w:bodyDiv w:val="1"/>
      <w:marLeft w:val="0"/>
      <w:marRight w:val="0"/>
      <w:marTop w:val="0"/>
      <w:marBottom w:val="0"/>
      <w:divBdr>
        <w:top w:val="none" w:sz="0" w:space="0" w:color="auto"/>
        <w:left w:val="none" w:sz="0" w:space="0" w:color="auto"/>
        <w:bottom w:val="none" w:sz="0" w:space="0" w:color="auto"/>
        <w:right w:val="none" w:sz="0" w:space="0" w:color="auto"/>
      </w:divBdr>
      <w:divsChild>
        <w:div w:id="46534915">
          <w:marLeft w:val="360"/>
          <w:marRight w:val="0"/>
          <w:marTop w:val="0"/>
          <w:marBottom w:val="0"/>
          <w:divBdr>
            <w:top w:val="none" w:sz="0" w:space="0" w:color="auto"/>
            <w:left w:val="none" w:sz="0" w:space="0" w:color="auto"/>
            <w:bottom w:val="none" w:sz="0" w:space="0" w:color="auto"/>
            <w:right w:val="none" w:sz="0" w:space="0" w:color="auto"/>
          </w:divBdr>
        </w:div>
      </w:divsChild>
    </w:div>
    <w:div w:id="1046641492">
      <w:bodyDiv w:val="1"/>
      <w:marLeft w:val="0"/>
      <w:marRight w:val="0"/>
      <w:marTop w:val="0"/>
      <w:marBottom w:val="0"/>
      <w:divBdr>
        <w:top w:val="none" w:sz="0" w:space="0" w:color="auto"/>
        <w:left w:val="none" w:sz="0" w:space="0" w:color="auto"/>
        <w:bottom w:val="none" w:sz="0" w:space="0" w:color="auto"/>
        <w:right w:val="none" w:sz="0" w:space="0" w:color="auto"/>
      </w:divBdr>
    </w:div>
    <w:div w:id="1431662940">
      <w:bodyDiv w:val="1"/>
      <w:marLeft w:val="0"/>
      <w:marRight w:val="0"/>
      <w:marTop w:val="0"/>
      <w:marBottom w:val="0"/>
      <w:divBdr>
        <w:top w:val="none" w:sz="0" w:space="0" w:color="auto"/>
        <w:left w:val="none" w:sz="0" w:space="0" w:color="auto"/>
        <w:bottom w:val="none" w:sz="0" w:space="0" w:color="auto"/>
        <w:right w:val="none" w:sz="0" w:space="0" w:color="auto"/>
      </w:divBdr>
    </w:div>
    <w:div w:id="1636637296">
      <w:bodyDiv w:val="1"/>
      <w:marLeft w:val="0"/>
      <w:marRight w:val="0"/>
      <w:marTop w:val="0"/>
      <w:marBottom w:val="0"/>
      <w:divBdr>
        <w:top w:val="none" w:sz="0" w:space="0" w:color="auto"/>
        <w:left w:val="none" w:sz="0" w:space="0" w:color="auto"/>
        <w:bottom w:val="none" w:sz="0" w:space="0" w:color="auto"/>
        <w:right w:val="none" w:sz="0" w:space="0" w:color="auto"/>
      </w:divBdr>
    </w:div>
    <w:div w:id="1695422778">
      <w:bodyDiv w:val="1"/>
      <w:marLeft w:val="0"/>
      <w:marRight w:val="0"/>
      <w:marTop w:val="0"/>
      <w:marBottom w:val="0"/>
      <w:divBdr>
        <w:top w:val="none" w:sz="0" w:space="0" w:color="auto"/>
        <w:left w:val="none" w:sz="0" w:space="0" w:color="auto"/>
        <w:bottom w:val="none" w:sz="0" w:space="0" w:color="auto"/>
        <w:right w:val="none" w:sz="0" w:space="0" w:color="auto"/>
      </w:divBdr>
    </w:div>
    <w:div w:id="1719628173">
      <w:bodyDiv w:val="1"/>
      <w:marLeft w:val="0"/>
      <w:marRight w:val="0"/>
      <w:marTop w:val="0"/>
      <w:marBottom w:val="0"/>
      <w:divBdr>
        <w:top w:val="none" w:sz="0" w:space="0" w:color="auto"/>
        <w:left w:val="none" w:sz="0" w:space="0" w:color="auto"/>
        <w:bottom w:val="none" w:sz="0" w:space="0" w:color="auto"/>
        <w:right w:val="none" w:sz="0" w:space="0" w:color="auto"/>
      </w:divBdr>
    </w:div>
    <w:div w:id="1939875097">
      <w:bodyDiv w:val="1"/>
      <w:marLeft w:val="0"/>
      <w:marRight w:val="0"/>
      <w:marTop w:val="0"/>
      <w:marBottom w:val="0"/>
      <w:divBdr>
        <w:top w:val="none" w:sz="0" w:space="0" w:color="auto"/>
        <w:left w:val="none" w:sz="0" w:space="0" w:color="auto"/>
        <w:bottom w:val="none" w:sz="0" w:space="0" w:color="auto"/>
        <w:right w:val="none" w:sz="0" w:space="0" w:color="auto"/>
      </w:divBdr>
      <w:divsChild>
        <w:div w:id="510725514">
          <w:marLeft w:val="360"/>
          <w:marRight w:val="0"/>
          <w:marTop w:val="0"/>
          <w:marBottom w:val="0"/>
          <w:divBdr>
            <w:top w:val="none" w:sz="0" w:space="0" w:color="auto"/>
            <w:left w:val="none" w:sz="0" w:space="0" w:color="auto"/>
            <w:bottom w:val="none" w:sz="0" w:space="0" w:color="auto"/>
            <w:right w:val="none" w:sz="0" w:space="0" w:color="auto"/>
          </w:divBdr>
        </w:div>
        <w:div w:id="647325181">
          <w:marLeft w:val="360"/>
          <w:marRight w:val="0"/>
          <w:marTop w:val="0"/>
          <w:marBottom w:val="0"/>
          <w:divBdr>
            <w:top w:val="none" w:sz="0" w:space="0" w:color="auto"/>
            <w:left w:val="none" w:sz="0" w:space="0" w:color="auto"/>
            <w:bottom w:val="none" w:sz="0" w:space="0" w:color="auto"/>
            <w:right w:val="none" w:sz="0" w:space="0" w:color="auto"/>
          </w:divBdr>
        </w:div>
        <w:div w:id="301692929">
          <w:marLeft w:val="360"/>
          <w:marRight w:val="0"/>
          <w:marTop w:val="0"/>
          <w:marBottom w:val="0"/>
          <w:divBdr>
            <w:top w:val="none" w:sz="0" w:space="0" w:color="auto"/>
            <w:left w:val="none" w:sz="0" w:space="0" w:color="auto"/>
            <w:bottom w:val="none" w:sz="0" w:space="0" w:color="auto"/>
            <w:right w:val="none" w:sz="0" w:space="0" w:color="auto"/>
          </w:divBdr>
        </w:div>
      </w:divsChild>
    </w:div>
    <w:div w:id="2036149844">
      <w:bodyDiv w:val="1"/>
      <w:marLeft w:val="0"/>
      <w:marRight w:val="0"/>
      <w:marTop w:val="0"/>
      <w:marBottom w:val="0"/>
      <w:divBdr>
        <w:top w:val="none" w:sz="0" w:space="0" w:color="auto"/>
        <w:left w:val="none" w:sz="0" w:space="0" w:color="auto"/>
        <w:bottom w:val="none" w:sz="0" w:space="0" w:color="auto"/>
        <w:right w:val="none" w:sz="0" w:space="0" w:color="auto"/>
      </w:divBdr>
    </w:div>
    <w:div w:id="20815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1082</Words>
  <Characters>6171</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은희</dc:creator>
  <cp:keywords/>
  <dc:description/>
  <cp:lastModifiedBy>이 은희</cp:lastModifiedBy>
  <cp:revision>7</cp:revision>
  <dcterms:created xsi:type="dcterms:W3CDTF">2021-06-13T16:50:00Z</dcterms:created>
  <dcterms:modified xsi:type="dcterms:W3CDTF">2021-06-13T19:38:00Z</dcterms:modified>
</cp:coreProperties>
</file>